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47" w:rsidRDefault="00BB419E">
      <w:pPr>
        <w:spacing w:after="151" w:line="259" w:lineRule="auto"/>
        <w:ind w:left="0" w:right="7" w:firstLine="0"/>
        <w:jc w:val="center"/>
      </w:pPr>
      <w:proofErr w:type="spellStart"/>
      <w:r>
        <w:rPr>
          <w:b/>
          <w:sz w:val="44"/>
        </w:rPr>
        <w:t>Vnútorný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predpis</w:t>
      </w:r>
      <w:proofErr w:type="spellEnd"/>
    </w:p>
    <w:p w:rsidR="00C23647" w:rsidRDefault="00BB419E">
      <w:pPr>
        <w:spacing w:after="420" w:line="239" w:lineRule="auto"/>
        <w:ind w:left="0" w:right="0" w:firstLine="0"/>
        <w:jc w:val="center"/>
      </w:pPr>
      <w:proofErr w:type="spellStart"/>
      <w:r>
        <w:rPr>
          <w:sz w:val="36"/>
        </w:rPr>
        <w:t>Smernica</w:t>
      </w:r>
      <w:proofErr w:type="spellEnd"/>
      <w:r>
        <w:rPr>
          <w:sz w:val="36"/>
        </w:rPr>
        <w:t xml:space="preserve"> č. 1/2012 </w:t>
      </w:r>
      <w:proofErr w:type="spellStart"/>
      <w:r>
        <w:rPr>
          <w:sz w:val="36"/>
        </w:rPr>
        <w:t>riaditeľa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Konzervatória</w:t>
      </w:r>
      <w:proofErr w:type="spellEnd"/>
      <w:r>
        <w:rPr>
          <w:sz w:val="36"/>
        </w:rPr>
        <w:t xml:space="preserve"> Bratislava, </w:t>
      </w:r>
      <w:proofErr w:type="spellStart"/>
      <w:r>
        <w:rPr>
          <w:sz w:val="36"/>
        </w:rPr>
        <w:t>Tolstého</w:t>
      </w:r>
      <w:proofErr w:type="spellEnd"/>
      <w:r>
        <w:rPr>
          <w:sz w:val="36"/>
        </w:rPr>
        <w:t xml:space="preserve"> 11, 811 06 Bratislava</w:t>
      </w:r>
    </w:p>
    <w:p w:rsidR="00C23647" w:rsidRDefault="00BB419E">
      <w:pPr>
        <w:spacing w:after="161" w:line="238" w:lineRule="auto"/>
        <w:ind w:left="0" w:right="0" w:firstLine="0"/>
        <w:jc w:val="left"/>
      </w:pPr>
      <w:proofErr w:type="gramStart"/>
      <w:r>
        <w:rPr>
          <w:b/>
          <w:sz w:val="36"/>
        </w:rPr>
        <w:t>o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základných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náležitostiach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absolventských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písomných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prác</w:t>
      </w:r>
      <w:proofErr w:type="spellEnd"/>
      <w:r>
        <w:rPr>
          <w:b/>
          <w:sz w:val="36"/>
        </w:rPr>
        <w:t xml:space="preserve">, </w:t>
      </w:r>
      <w:proofErr w:type="spellStart"/>
      <w:r>
        <w:rPr>
          <w:b/>
          <w:sz w:val="36"/>
        </w:rPr>
        <w:t>kontrole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ich</w:t>
      </w:r>
      <w:proofErr w:type="spellEnd"/>
      <w:r>
        <w:rPr>
          <w:b/>
          <w:sz w:val="36"/>
        </w:rPr>
        <w:t xml:space="preserve"> originality, </w:t>
      </w:r>
      <w:proofErr w:type="spellStart"/>
      <w:r>
        <w:rPr>
          <w:b/>
          <w:sz w:val="36"/>
        </w:rPr>
        <w:t>uchovávaní</w:t>
      </w:r>
      <w:proofErr w:type="spellEnd"/>
      <w:r>
        <w:rPr>
          <w:b/>
          <w:sz w:val="36"/>
        </w:rPr>
        <w:t xml:space="preserve"> a </w:t>
      </w:r>
      <w:proofErr w:type="spellStart"/>
      <w:r>
        <w:rPr>
          <w:b/>
          <w:sz w:val="36"/>
        </w:rPr>
        <w:t>sprístupňovaní</w:t>
      </w:r>
      <w:proofErr w:type="spellEnd"/>
    </w:p>
    <w:p w:rsidR="00C23647" w:rsidRDefault="00BB419E">
      <w:pPr>
        <w:spacing w:after="347"/>
        <w:ind w:left="-5" w:right="0"/>
      </w:pPr>
      <w:proofErr w:type="spellStart"/>
      <w:r>
        <w:t>Riaditeľ</w:t>
      </w:r>
      <w:proofErr w:type="spellEnd"/>
      <w:r>
        <w:t xml:space="preserve"> </w:t>
      </w:r>
      <w:proofErr w:type="spellStart"/>
      <w:r>
        <w:t>Konzervatória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Tolstého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gramStart"/>
      <w:r>
        <w:t>11</w:t>
      </w:r>
      <w:proofErr w:type="gramEnd"/>
      <w:r>
        <w:t xml:space="preserve">, 811 06 Bratislava </w:t>
      </w:r>
      <w:proofErr w:type="spellStart"/>
      <w:r>
        <w:t>vydáva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vnútorný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jednotný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pre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absolventských</w:t>
      </w:r>
      <w:proofErr w:type="spellEnd"/>
      <w:r>
        <w:t xml:space="preserve"> </w:t>
      </w:r>
      <w:proofErr w:type="spellStart"/>
      <w:r>
        <w:t>písomných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, </w:t>
      </w:r>
      <w:proofErr w:type="spellStart"/>
      <w:r>
        <w:t>kontrolu</w:t>
      </w:r>
      <w:proofErr w:type="spellEnd"/>
      <w:r>
        <w:t xml:space="preserve"> originality, </w:t>
      </w:r>
      <w:proofErr w:type="spellStart"/>
      <w:r>
        <w:t>registrovanie</w:t>
      </w:r>
      <w:proofErr w:type="spellEnd"/>
      <w:r>
        <w:t xml:space="preserve">, </w:t>
      </w:r>
      <w:proofErr w:type="spellStart"/>
      <w:r>
        <w:t>uchovávanie</w:t>
      </w:r>
      <w:proofErr w:type="spellEnd"/>
      <w:r>
        <w:t xml:space="preserve"> a </w:t>
      </w:r>
      <w:proofErr w:type="spellStart"/>
      <w:r>
        <w:t>sprístupňovanie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knižnice</w:t>
      </w:r>
      <w:proofErr w:type="spellEnd"/>
      <w:r>
        <w:t xml:space="preserve"> </w:t>
      </w:r>
      <w:proofErr w:type="spellStart"/>
      <w:r>
        <w:t>konzervatória</w:t>
      </w:r>
      <w:proofErr w:type="spellEnd"/>
      <w:r>
        <w:t>.</w:t>
      </w:r>
    </w:p>
    <w:p w:rsidR="00C23647" w:rsidRDefault="00BB419E">
      <w:pPr>
        <w:pStyle w:val="Heading1"/>
      </w:pPr>
      <w:r>
        <w:t>Čl.1</w:t>
      </w:r>
    </w:p>
    <w:p w:rsidR="00C23647" w:rsidRDefault="00BB419E">
      <w:pPr>
        <w:pStyle w:val="Heading2"/>
      </w:pPr>
      <w:proofErr w:type="spellStart"/>
      <w:r>
        <w:t>Súčasti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C23647" w:rsidRDefault="00BB419E">
      <w:pPr>
        <w:ind w:left="-5" w:right="0"/>
      </w:pPr>
      <w:proofErr w:type="spellStart"/>
      <w:r>
        <w:t>Súčasťou</w:t>
      </w:r>
      <w:proofErr w:type="spellEnd"/>
      <w:r>
        <w:t xml:space="preserve"> </w:t>
      </w:r>
      <w:proofErr w:type="spellStart"/>
      <w:r>
        <w:t>súvislého</w:t>
      </w:r>
      <w:proofErr w:type="spellEnd"/>
      <w:r>
        <w:t xml:space="preserve"> </w:t>
      </w:r>
      <w:proofErr w:type="spellStart"/>
      <w:r>
        <w:t>šesťročného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konzervatóriu</w:t>
      </w:r>
      <w:proofErr w:type="spellEnd"/>
      <w:r>
        <w:t xml:space="preserve"> je </w:t>
      </w:r>
      <w:proofErr w:type="spellStart"/>
      <w:r>
        <w:t>aj</w:t>
      </w:r>
      <w:proofErr w:type="spellEnd"/>
      <w:r>
        <w:t>:</w:t>
      </w:r>
    </w:p>
    <w:p w:rsidR="00C23647" w:rsidRDefault="00BB419E">
      <w:pPr>
        <w:numPr>
          <w:ilvl w:val="0"/>
          <w:numId w:val="1"/>
        </w:numPr>
        <w:ind w:right="0"/>
      </w:pPr>
      <w:proofErr w:type="spellStart"/>
      <w:r>
        <w:t>vytvorenie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absolventom</w:t>
      </w:r>
      <w:proofErr w:type="spellEnd"/>
      <w:r>
        <w:t xml:space="preserve">, v </w:t>
      </w:r>
      <w:proofErr w:type="spellStart"/>
      <w:r>
        <w:t>doslovnom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riaditeľstvom</w:t>
      </w:r>
      <w:proofErr w:type="spellEnd"/>
      <w:r>
        <w:t xml:space="preserve"> </w:t>
      </w:r>
      <w:proofErr w:type="spellStart"/>
      <w:r>
        <w:t>schválenej</w:t>
      </w:r>
      <w:proofErr w:type="spellEnd"/>
      <w:r>
        <w:t xml:space="preserve"> </w:t>
      </w:r>
      <w:proofErr w:type="spellStart"/>
      <w:r>
        <w:t>témy</w:t>
      </w:r>
      <w:proofErr w:type="spellEnd"/>
      <w:r>
        <w:t xml:space="preserve"> </w:t>
      </w:r>
      <w:proofErr w:type="spellStart"/>
      <w:r>
        <w:t>príslušnej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C23647" w:rsidRDefault="00BB419E">
      <w:pPr>
        <w:numPr>
          <w:ilvl w:val="0"/>
          <w:numId w:val="1"/>
        </w:numPr>
        <w:ind w:right="0"/>
      </w:pPr>
      <w:proofErr w:type="spellStart"/>
      <w:proofErr w:type="gramStart"/>
      <w:r>
        <w:t>odovzdanie</w:t>
      </w:r>
      <w:proofErr w:type="spellEnd"/>
      <w:proofErr w:type="gram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absolventom</w:t>
      </w:r>
      <w:proofErr w:type="spellEnd"/>
      <w:r>
        <w:t xml:space="preserve"> v 2 </w:t>
      </w:r>
      <w:proofErr w:type="spellStart"/>
      <w:r>
        <w:t>exemplároch</w:t>
      </w:r>
      <w:proofErr w:type="spellEnd"/>
      <w:r>
        <w:t xml:space="preserve"> v </w:t>
      </w:r>
      <w:proofErr w:type="spellStart"/>
      <w:r>
        <w:t>stanovenom</w:t>
      </w:r>
      <w:proofErr w:type="spellEnd"/>
      <w:r>
        <w:t xml:space="preserve"> </w:t>
      </w:r>
      <w:proofErr w:type="spellStart"/>
      <w:r>
        <w:t>termíne</w:t>
      </w:r>
      <w:proofErr w:type="spellEnd"/>
      <w:r>
        <w:t xml:space="preserve"> a so </w:t>
      </w:r>
      <w:proofErr w:type="spellStart"/>
      <w:r>
        <w:t>súhlasom</w:t>
      </w:r>
      <w:proofErr w:type="spellEnd"/>
      <w:r>
        <w:t xml:space="preserve"> </w:t>
      </w:r>
      <w:proofErr w:type="spellStart"/>
      <w:r>
        <w:t>konzultujúceho</w:t>
      </w:r>
      <w:proofErr w:type="spellEnd"/>
      <w:r>
        <w:t xml:space="preserve"> </w:t>
      </w:r>
      <w:proofErr w:type="spellStart"/>
      <w:r>
        <w:t>pedagóga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vyjadrený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</w:t>
      </w:r>
      <w:proofErr w:type="spellStart"/>
      <w:r>
        <w:t>výborný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dostatočný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vysvedčení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6.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štúdia</w:t>
      </w:r>
      <w:proofErr w:type="spellEnd"/>
    </w:p>
    <w:p w:rsidR="00C23647" w:rsidRDefault="00BB419E">
      <w:pPr>
        <w:numPr>
          <w:ilvl w:val="0"/>
          <w:numId w:val="1"/>
        </w:numPr>
        <w:ind w:right="0"/>
      </w:pPr>
      <w:proofErr w:type="spellStart"/>
      <w:r>
        <w:t>zviazanie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do </w:t>
      </w:r>
      <w:proofErr w:type="spellStart"/>
      <w:r>
        <w:t>tvrdého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žiadna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nedala</w:t>
      </w:r>
      <w:proofErr w:type="spellEnd"/>
      <w:r>
        <w:t xml:space="preserve"> </w:t>
      </w:r>
      <w:proofErr w:type="spellStart"/>
      <w:r>
        <w:t>vybrať</w:t>
      </w:r>
      <w:proofErr w:type="spellEnd"/>
      <w:r>
        <w:t xml:space="preserve">,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vložiť</w:t>
      </w:r>
      <w:proofErr w:type="spellEnd"/>
    </w:p>
    <w:p w:rsidR="00C23647" w:rsidRDefault="00BB419E">
      <w:pPr>
        <w:numPr>
          <w:ilvl w:val="0"/>
          <w:numId w:val="1"/>
        </w:numPr>
        <w:ind w:right="0"/>
      </w:pPr>
      <w:proofErr w:type="spellStart"/>
      <w:r>
        <w:t>priloženie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elektronickej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CD v </w:t>
      </w:r>
      <w:proofErr w:type="spellStart"/>
      <w:r>
        <w:t>doslovnom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originálu</w:t>
      </w:r>
      <w:proofErr w:type="spellEnd"/>
    </w:p>
    <w:p w:rsidR="00C23647" w:rsidRDefault="00BB419E">
      <w:pPr>
        <w:numPr>
          <w:ilvl w:val="0"/>
          <w:numId w:val="1"/>
        </w:numPr>
        <w:ind w:right="0"/>
      </w:pPr>
      <w:proofErr w:type="spellStart"/>
      <w:r>
        <w:t>ku</w:t>
      </w:r>
      <w:proofErr w:type="spellEnd"/>
      <w:r>
        <w:t xml:space="preserve"> </w:t>
      </w:r>
      <w:proofErr w:type="spellStart"/>
      <w:r>
        <w:t>kompletne</w:t>
      </w:r>
      <w:proofErr w:type="spellEnd"/>
      <w:r>
        <w:t xml:space="preserve"> </w:t>
      </w:r>
      <w:proofErr w:type="spellStart"/>
      <w:r>
        <w:t>predloženej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absolvent </w:t>
      </w:r>
      <w:proofErr w:type="spellStart"/>
      <w:r>
        <w:t>priloží</w:t>
      </w:r>
      <w:proofErr w:type="spellEnd"/>
      <w:r>
        <w:t xml:space="preserve"> </w:t>
      </w:r>
      <w:proofErr w:type="spellStart"/>
      <w:r>
        <w:t>vlastnoručne</w:t>
      </w:r>
      <w:proofErr w:type="spellEnd"/>
      <w:r>
        <w:t xml:space="preserve"> </w:t>
      </w:r>
      <w:proofErr w:type="spellStart"/>
      <w:r>
        <w:t>podpísané</w:t>
      </w:r>
      <w:proofErr w:type="spellEnd"/>
      <w:r>
        <w:t xml:space="preserve"> </w:t>
      </w:r>
      <w:proofErr w:type="spellStart"/>
      <w:r>
        <w:t>čestné</w:t>
      </w:r>
      <w:proofErr w:type="spellEnd"/>
      <w:r>
        <w:t xml:space="preserve"> </w:t>
      </w:r>
      <w:proofErr w:type="spellStart"/>
      <w:r>
        <w:t>prehlásenie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výlučným</w:t>
      </w:r>
      <w:proofErr w:type="spellEnd"/>
      <w:r>
        <w:t xml:space="preserve"> </w:t>
      </w:r>
      <w:proofErr w:type="spellStart"/>
      <w:r>
        <w:t>autorom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vypracoval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samostatne</w:t>
      </w:r>
      <w:proofErr w:type="spellEnd"/>
      <w:r>
        <w:t xml:space="preserve"> (6) </w:t>
      </w:r>
      <w:proofErr w:type="spellStart"/>
      <w:r>
        <w:t>ku</w:t>
      </w:r>
      <w:proofErr w:type="spellEnd"/>
      <w:r>
        <w:t xml:space="preserve"> </w:t>
      </w:r>
      <w:proofErr w:type="spellStart"/>
      <w:r>
        <w:t>kompletne</w:t>
      </w:r>
      <w:proofErr w:type="spellEnd"/>
      <w:r>
        <w:t xml:space="preserve"> </w:t>
      </w:r>
      <w:proofErr w:type="spellStart"/>
      <w:r>
        <w:t>predloženej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absolvent </w:t>
      </w:r>
      <w:proofErr w:type="spellStart"/>
      <w:r>
        <w:t>priloží</w:t>
      </w:r>
      <w:proofErr w:type="spellEnd"/>
      <w:r>
        <w:t xml:space="preserve"> </w:t>
      </w:r>
      <w:proofErr w:type="spellStart"/>
      <w:r>
        <w:t>vlastnoručne</w:t>
      </w:r>
      <w:proofErr w:type="spellEnd"/>
      <w:r>
        <w:t xml:space="preserve"> </w:t>
      </w:r>
      <w:proofErr w:type="spellStart"/>
      <w:r>
        <w:t>podpísaný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s </w:t>
      </w:r>
      <w:proofErr w:type="spellStart"/>
      <w:r>
        <w:t>bezplatným</w:t>
      </w:r>
      <w:proofErr w:type="spellEnd"/>
      <w:r>
        <w:t xml:space="preserve">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C23647" w:rsidRDefault="00BB419E">
      <w:pPr>
        <w:numPr>
          <w:ilvl w:val="1"/>
          <w:numId w:val="1"/>
        </w:numPr>
        <w:ind w:right="0" w:hanging="348"/>
      </w:pPr>
      <w:proofErr w:type="spellStart"/>
      <w:r>
        <w:t>študijné</w:t>
      </w:r>
      <w:proofErr w:type="spellEnd"/>
      <w:r>
        <w:t xml:space="preserve"> </w:t>
      </w:r>
      <w:proofErr w:type="spellStart"/>
      <w:r>
        <w:t>vypožičanie</w:t>
      </w:r>
      <w:proofErr w:type="spellEnd"/>
      <w:r>
        <w:t xml:space="preserve"> v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knižnici</w:t>
      </w:r>
      <w:proofErr w:type="spellEnd"/>
      <w:r>
        <w:t xml:space="preserve"> </w:t>
      </w:r>
      <w:proofErr w:type="spellStart"/>
      <w:r>
        <w:t>konzervatória</w:t>
      </w:r>
      <w:proofErr w:type="spellEnd"/>
    </w:p>
    <w:p w:rsidR="00C23647" w:rsidRDefault="00BB419E">
      <w:pPr>
        <w:numPr>
          <w:ilvl w:val="1"/>
          <w:numId w:val="1"/>
        </w:numPr>
        <w:spacing w:after="347"/>
        <w:ind w:right="0" w:hanging="348"/>
      </w:pPr>
      <w:proofErr w:type="spellStart"/>
      <w:proofErr w:type="gramStart"/>
      <w:r>
        <w:t>možnosť</w:t>
      </w:r>
      <w:proofErr w:type="spellEnd"/>
      <w:proofErr w:type="gramEnd"/>
      <w:r>
        <w:t xml:space="preserve"> </w:t>
      </w:r>
      <w:proofErr w:type="spellStart"/>
      <w:r>
        <w:t>citovania</w:t>
      </w:r>
      <w:proofErr w:type="spellEnd"/>
      <w:r>
        <w:t xml:space="preserve">, </w:t>
      </w:r>
      <w:proofErr w:type="spellStart"/>
      <w:r>
        <w:t>publikovania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využitie</w:t>
      </w:r>
      <w:proofErr w:type="spellEnd"/>
      <w:r>
        <w:t xml:space="preserve"> pre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konzervatória</w:t>
      </w:r>
      <w:proofErr w:type="spellEnd"/>
      <w:r>
        <w:t xml:space="preserve"> s </w:t>
      </w:r>
      <w:proofErr w:type="spellStart"/>
      <w:r>
        <w:t>podmienkou</w:t>
      </w:r>
      <w:proofErr w:type="spellEnd"/>
      <w:r>
        <w:t xml:space="preserve"> </w:t>
      </w:r>
      <w:proofErr w:type="spellStart"/>
      <w:r>
        <w:t>uvedenia</w:t>
      </w:r>
      <w:proofErr w:type="spellEnd"/>
      <w:r>
        <w:t xml:space="preserve"> </w:t>
      </w:r>
      <w:proofErr w:type="spellStart"/>
      <w:r>
        <w:t>mena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autora</w:t>
      </w:r>
      <w:proofErr w:type="spellEnd"/>
      <w:r>
        <w:t>.</w:t>
      </w:r>
    </w:p>
    <w:p w:rsidR="00C23647" w:rsidRDefault="00BB419E">
      <w:pPr>
        <w:pStyle w:val="Heading1"/>
        <w:ind w:right="10"/>
      </w:pPr>
      <w:proofErr w:type="spellStart"/>
      <w:r>
        <w:t>Čl</w:t>
      </w:r>
      <w:proofErr w:type="spellEnd"/>
      <w:r>
        <w:t>. 2</w:t>
      </w:r>
    </w:p>
    <w:p w:rsidR="00C23647" w:rsidRDefault="00BB419E">
      <w:pPr>
        <w:pStyle w:val="Heading2"/>
        <w:ind w:right="2"/>
      </w:pPr>
      <w:proofErr w:type="spellStart"/>
      <w:r>
        <w:t>Štruktúra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školské</w:t>
      </w:r>
      <w:proofErr w:type="spellEnd"/>
      <w:r>
        <w:t xml:space="preserve"> </w:t>
      </w:r>
      <w:proofErr w:type="spellStart"/>
      <w:r>
        <w:t>dielo</w:t>
      </w:r>
      <w:proofErr w:type="spellEnd"/>
      <w:r>
        <w:t>“)</w:t>
      </w:r>
    </w:p>
    <w:p w:rsidR="00C23647" w:rsidRDefault="00BB419E">
      <w:pPr>
        <w:spacing w:after="0" w:line="238" w:lineRule="auto"/>
        <w:ind w:left="-5" w:right="1916"/>
        <w:jc w:val="left"/>
      </w:pPr>
      <w:proofErr w:type="spellStart"/>
      <w:r>
        <w:t>Štruktúra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plne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schválenou</w:t>
      </w:r>
      <w:proofErr w:type="spellEnd"/>
      <w:r>
        <w:t xml:space="preserve"> </w:t>
      </w:r>
      <w:proofErr w:type="spellStart"/>
      <w:r>
        <w:t>anotáciou</w:t>
      </w:r>
      <w:proofErr w:type="spellEnd"/>
      <w:r>
        <w:t xml:space="preserve">. </w:t>
      </w:r>
      <w:proofErr w:type="spellStart"/>
      <w:r>
        <w:t>Školské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hlavné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: a) </w:t>
      </w:r>
      <w:proofErr w:type="spellStart"/>
      <w:r>
        <w:t>úvodná</w:t>
      </w:r>
      <w:proofErr w:type="spellEnd"/>
      <w:r>
        <w:t xml:space="preserve"> </w:t>
      </w:r>
      <w:proofErr w:type="spellStart"/>
      <w:r>
        <w:t>časť</w:t>
      </w:r>
      <w:proofErr w:type="spellEnd"/>
      <w:r>
        <w:t>,</w:t>
      </w:r>
    </w:p>
    <w:p w:rsidR="00C23647" w:rsidRDefault="00BB419E">
      <w:pPr>
        <w:numPr>
          <w:ilvl w:val="0"/>
          <w:numId w:val="2"/>
        </w:numPr>
        <w:ind w:right="0" w:hanging="259"/>
      </w:pPr>
      <w:proofErr w:type="spellStart"/>
      <w:r>
        <w:t>hlavná</w:t>
      </w:r>
      <w:proofErr w:type="spellEnd"/>
      <w:r>
        <w:t xml:space="preserve"> </w:t>
      </w:r>
      <w:proofErr w:type="spellStart"/>
      <w:r>
        <w:t>textová</w:t>
      </w:r>
      <w:proofErr w:type="spellEnd"/>
      <w:r>
        <w:t xml:space="preserve"> </w:t>
      </w:r>
      <w:proofErr w:type="spellStart"/>
      <w:r>
        <w:t>časť</w:t>
      </w:r>
      <w:proofErr w:type="spellEnd"/>
      <w:r>
        <w:t>,</w:t>
      </w:r>
    </w:p>
    <w:p w:rsidR="00C23647" w:rsidRDefault="00BB419E">
      <w:pPr>
        <w:numPr>
          <w:ilvl w:val="0"/>
          <w:numId w:val="2"/>
        </w:numPr>
        <w:spacing w:after="262"/>
        <w:ind w:right="0" w:hanging="259"/>
      </w:pPr>
      <w:proofErr w:type="spellStart"/>
      <w:proofErr w:type="gramStart"/>
      <w:r>
        <w:t>prílohy</w:t>
      </w:r>
      <w:proofErr w:type="spellEnd"/>
      <w:proofErr w:type="gramEnd"/>
      <w:r>
        <w:t xml:space="preserve"> 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doplnkové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(</w:t>
      </w:r>
      <w:proofErr w:type="spellStart"/>
      <w:r>
        <w:t>nepovinné</w:t>
      </w:r>
      <w:proofErr w:type="spellEnd"/>
      <w:r>
        <w:t>).</w:t>
      </w:r>
    </w:p>
    <w:p w:rsidR="00C23647" w:rsidRDefault="00BB419E">
      <w:pPr>
        <w:ind w:left="-5" w:right="0"/>
      </w:pPr>
      <w:r>
        <w:t xml:space="preserve">(2) </w:t>
      </w:r>
      <w:proofErr w:type="spellStart"/>
      <w:r>
        <w:t>Úvodná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 xml:space="preserve"> v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poradí</w:t>
      </w:r>
      <w:proofErr w:type="spellEnd"/>
      <w:r>
        <w:t>:</w:t>
      </w:r>
    </w:p>
    <w:p w:rsidR="00C23647" w:rsidRDefault="00BB419E">
      <w:pPr>
        <w:numPr>
          <w:ilvl w:val="0"/>
          <w:numId w:val="3"/>
        </w:numPr>
        <w:ind w:right="0" w:hanging="259"/>
      </w:pPr>
      <w:proofErr w:type="spellStart"/>
      <w:r>
        <w:t>obal</w:t>
      </w:r>
      <w:proofErr w:type="spellEnd"/>
      <w:r>
        <w:t>,</w:t>
      </w:r>
    </w:p>
    <w:p w:rsidR="00C23647" w:rsidRDefault="00BB419E">
      <w:pPr>
        <w:numPr>
          <w:ilvl w:val="0"/>
          <w:numId w:val="3"/>
        </w:numPr>
        <w:ind w:right="0" w:hanging="259"/>
      </w:pPr>
      <w:proofErr w:type="spellStart"/>
      <w:r>
        <w:t>titulný</w:t>
      </w:r>
      <w:proofErr w:type="spellEnd"/>
      <w:r>
        <w:t xml:space="preserve"> list,</w:t>
      </w:r>
    </w:p>
    <w:p w:rsidR="00C23647" w:rsidRDefault="00BB419E">
      <w:pPr>
        <w:numPr>
          <w:ilvl w:val="0"/>
          <w:numId w:val="3"/>
        </w:numPr>
        <w:ind w:right="0" w:hanging="259"/>
      </w:pPr>
      <w:proofErr w:type="spellStart"/>
      <w:r>
        <w:t>obsah</w:t>
      </w:r>
      <w:proofErr w:type="spellEnd"/>
      <w:r>
        <w:t>,</w:t>
      </w:r>
    </w:p>
    <w:p w:rsidR="00C23647" w:rsidRDefault="00BB419E">
      <w:pPr>
        <w:numPr>
          <w:ilvl w:val="0"/>
          <w:numId w:val="3"/>
        </w:numPr>
        <w:ind w:right="0" w:hanging="259"/>
      </w:pPr>
      <w:proofErr w:type="spellStart"/>
      <w:r>
        <w:t>zoznam</w:t>
      </w:r>
      <w:proofErr w:type="spellEnd"/>
      <w:r>
        <w:t xml:space="preserve"> </w:t>
      </w:r>
      <w:proofErr w:type="spellStart"/>
      <w:r>
        <w:t>ilustrácií</w:t>
      </w:r>
      <w:proofErr w:type="spellEnd"/>
      <w:r>
        <w:t xml:space="preserve"> a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tabuliek</w:t>
      </w:r>
      <w:proofErr w:type="spellEnd"/>
      <w:r>
        <w:t xml:space="preserve"> (</w:t>
      </w:r>
      <w:proofErr w:type="spellStart"/>
      <w:r>
        <w:t>nepovinné</w:t>
      </w:r>
      <w:proofErr w:type="spellEnd"/>
      <w:r>
        <w:t>),</w:t>
      </w:r>
    </w:p>
    <w:p w:rsidR="00C23647" w:rsidRDefault="00BB419E">
      <w:pPr>
        <w:numPr>
          <w:ilvl w:val="0"/>
          <w:numId w:val="3"/>
        </w:numPr>
        <w:ind w:right="0" w:hanging="259"/>
      </w:pPr>
      <w:proofErr w:type="spellStart"/>
      <w:r>
        <w:lastRenderedPageBreak/>
        <w:t>zoznam</w:t>
      </w:r>
      <w:proofErr w:type="spellEnd"/>
      <w:r>
        <w:t xml:space="preserve"> </w:t>
      </w:r>
      <w:proofErr w:type="spellStart"/>
      <w:r>
        <w:t>skratiek</w:t>
      </w:r>
      <w:proofErr w:type="spellEnd"/>
      <w:r>
        <w:t xml:space="preserve"> a </w:t>
      </w:r>
      <w:proofErr w:type="spellStart"/>
      <w:r>
        <w:t>značiek</w:t>
      </w:r>
      <w:proofErr w:type="spellEnd"/>
      <w:r>
        <w:t xml:space="preserve"> (</w:t>
      </w:r>
      <w:proofErr w:type="spellStart"/>
      <w:r>
        <w:t>nepovinné</w:t>
      </w:r>
      <w:proofErr w:type="spellEnd"/>
      <w:r>
        <w:t>),</w:t>
      </w:r>
    </w:p>
    <w:p w:rsidR="00C23647" w:rsidRDefault="00BB419E">
      <w:pPr>
        <w:numPr>
          <w:ilvl w:val="0"/>
          <w:numId w:val="3"/>
        </w:numPr>
        <w:spacing w:after="262"/>
        <w:ind w:right="0" w:hanging="259"/>
      </w:pPr>
      <w:proofErr w:type="spellStart"/>
      <w:proofErr w:type="gramStart"/>
      <w:r>
        <w:t>slovník</w:t>
      </w:r>
      <w:proofErr w:type="spellEnd"/>
      <w:proofErr w:type="gramEnd"/>
      <w:r>
        <w:t xml:space="preserve"> (</w:t>
      </w:r>
      <w:proofErr w:type="spellStart"/>
      <w:r>
        <w:t>nepovinné</w:t>
      </w:r>
      <w:proofErr w:type="spellEnd"/>
      <w:r>
        <w:t>).</w:t>
      </w:r>
    </w:p>
    <w:p w:rsidR="00C23647" w:rsidRDefault="00BB419E">
      <w:pPr>
        <w:ind w:left="-5" w:right="0"/>
      </w:pPr>
      <w:r>
        <w:t xml:space="preserve">(3)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>:</w:t>
      </w:r>
    </w:p>
    <w:p w:rsidR="00C23647" w:rsidRDefault="00BB419E">
      <w:pPr>
        <w:numPr>
          <w:ilvl w:val="0"/>
          <w:numId w:val="4"/>
        </w:numPr>
        <w:ind w:right="0" w:hanging="259"/>
      </w:pPr>
      <w:proofErr w:type="spellStart"/>
      <w:r>
        <w:t>názov</w:t>
      </w:r>
      <w:proofErr w:type="spellEnd"/>
      <w:r>
        <w:t xml:space="preserve">  </w:t>
      </w:r>
      <w:proofErr w:type="spellStart"/>
      <w:r>
        <w:t>školy</w:t>
      </w:r>
      <w:proofErr w:type="spellEnd"/>
      <w:r>
        <w:t>,</w:t>
      </w:r>
    </w:p>
    <w:p w:rsidR="00C23647" w:rsidRDefault="00BB419E">
      <w:pPr>
        <w:numPr>
          <w:ilvl w:val="0"/>
          <w:numId w:val="4"/>
        </w:numPr>
        <w:ind w:right="0" w:hanging="259"/>
      </w:pPr>
      <w:proofErr w:type="spellStart"/>
      <w:r>
        <w:t>názov</w:t>
      </w:r>
      <w:proofErr w:type="spellEnd"/>
      <w:r>
        <w:t xml:space="preserve"> a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>,</w:t>
      </w:r>
    </w:p>
    <w:p w:rsidR="00C23647" w:rsidRDefault="00BB419E">
      <w:pPr>
        <w:numPr>
          <w:ilvl w:val="0"/>
          <w:numId w:val="4"/>
        </w:numPr>
        <w:ind w:right="0" w:hanging="259"/>
      </w:pPr>
      <w:proofErr w:type="spellStart"/>
      <w:r>
        <w:t>označenie</w:t>
      </w:r>
      <w:proofErr w:type="spellEnd"/>
      <w:r>
        <w:t xml:space="preserve">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práce</w:t>
      </w:r>
      <w:proofErr w:type="spellEnd"/>
      <w:r>
        <w:t>: ABSOLVENTSKÁ PÍSOMNÁ PRÁCA,</w:t>
      </w:r>
    </w:p>
    <w:p w:rsidR="00C23647" w:rsidRDefault="00BB419E">
      <w:pPr>
        <w:numPr>
          <w:ilvl w:val="0"/>
          <w:numId w:val="4"/>
        </w:numPr>
        <w:ind w:right="0" w:hanging="259"/>
      </w:pP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 </w:t>
      </w:r>
      <w:proofErr w:type="spellStart"/>
      <w:r>
        <w:t>autora</w:t>
      </w:r>
      <w:proofErr w:type="spellEnd"/>
      <w:r>
        <w:t>,</w:t>
      </w:r>
    </w:p>
    <w:p w:rsidR="00C23647" w:rsidRDefault="00BB419E">
      <w:pPr>
        <w:numPr>
          <w:ilvl w:val="0"/>
          <w:numId w:val="4"/>
        </w:numPr>
        <w:spacing w:after="262"/>
        <w:ind w:right="0" w:hanging="259"/>
      </w:pPr>
      <w:proofErr w:type="spellStart"/>
      <w:proofErr w:type="gramStart"/>
      <w:r>
        <w:t>rok</w:t>
      </w:r>
      <w:proofErr w:type="spellEnd"/>
      <w:proofErr w:type="gramEnd"/>
      <w:r>
        <w:t xml:space="preserve"> </w:t>
      </w:r>
      <w:proofErr w:type="spellStart"/>
      <w:r>
        <w:t>predloženia</w:t>
      </w:r>
      <w:proofErr w:type="spellEnd"/>
      <w:r>
        <w:t>.</w:t>
      </w:r>
    </w:p>
    <w:p w:rsidR="00C23647" w:rsidRDefault="00BB419E">
      <w:pPr>
        <w:ind w:left="-5" w:right="0"/>
      </w:pPr>
      <w:r>
        <w:t xml:space="preserve">(4) Na </w:t>
      </w:r>
      <w:proofErr w:type="spellStart"/>
      <w:r>
        <w:t>titulnom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uvádzajú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proofErr w:type="gramStart"/>
      <w:r>
        <w:t>údaje</w:t>
      </w:r>
      <w:proofErr w:type="spellEnd"/>
      <w:r>
        <w:t xml:space="preserve"> :</w:t>
      </w:r>
      <w:proofErr w:type="gramEnd"/>
    </w:p>
    <w:p w:rsidR="00C23647" w:rsidRDefault="00BB419E">
      <w:pPr>
        <w:numPr>
          <w:ilvl w:val="0"/>
          <w:numId w:val="5"/>
        </w:numPr>
        <w:ind w:right="0" w:hanging="259"/>
      </w:pPr>
      <w:proofErr w:type="spellStart"/>
      <w:r>
        <w:t>názov</w:t>
      </w:r>
      <w:proofErr w:type="spellEnd"/>
      <w:r>
        <w:t xml:space="preserve"> </w:t>
      </w:r>
      <w:proofErr w:type="spellStart"/>
      <w:r>
        <w:t>školy</w:t>
      </w:r>
      <w:proofErr w:type="spellEnd"/>
      <w:r>
        <w:t>,</w:t>
      </w:r>
    </w:p>
    <w:p w:rsidR="00C23647" w:rsidRDefault="00BB419E">
      <w:pPr>
        <w:numPr>
          <w:ilvl w:val="0"/>
          <w:numId w:val="5"/>
        </w:numPr>
        <w:ind w:right="0" w:hanging="259"/>
      </w:pPr>
      <w:proofErr w:type="spellStart"/>
      <w:r>
        <w:t>názov</w:t>
      </w:r>
      <w:proofErr w:type="spellEnd"/>
      <w:r>
        <w:t xml:space="preserve"> a </w:t>
      </w:r>
      <w:proofErr w:type="spellStart"/>
      <w:r>
        <w:t>podnázov</w:t>
      </w:r>
      <w:proofErr w:type="spellEnd"/>
      <w:r>
        <w:t xml:space="preserve"> (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podnázov</w:t>
      </w:r>
      <w:proofErr w:type="spellEnd"/>
      <w:r>
        <w:t xml:space="preserve"> </w:t>
      </w:r>
      <w:proofErr w:type="spellStart"/>
      <w:r>
        <w:t>použil</w:t>
      </w:r>
      <w:proofErr w:type="spellEnd"/>
      <w:r>
        <w:t>)</w:t>
      </w:r>
      <w:bookmarkStart w:id="0" w:name="_GoBack"/>
      <w:bookmarkEnd w:id="0"/>
      <w:r>
        <w:t>,</w:t>
      </w:r>
    </w:p>
    <w:p w:rsidR="00C23647" w:rsidRDefault="00BB419E">
      <w:pPr>
        <w:numPr>
          <w:ilvl w:val="0"/>
          <w:numId w:val="5"/>
        </w:numPr>
        <w:ind w:right="0" w:hanging="259"/>
      </w:pP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 </w:t>
      </w:r>
      <w:proofErr w:type="spellStart"/>
      <w:r>
        <w:t>autora</w:t>
      </w:r>
      <w:proofErr w:type="spellEnd"/>
      <w:r>
        <w:t>,</w:t>
      </w:r>
    </w:p>
    <w:p w:rsidR="00B52C94" w:rsidRDefault="00BB419E" w:rsidP="00B52C94">
      <w:pPr>
        <w:numPr>
          <w:ilvl w:val="0"/>
          <w:numId w:val="5"/>
        </w:numPr>
        <w:ind w:right="0" w:hanging="259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prvého</w:t>
      </w:r>
      <w:proofErr w:type="spellEnd"/>
      <w:r>
        <w:t xml:space="preserve"> </w:t>
      </w:r>
      <w:proofErr w:type="spellStart"/>
      <w:r>
        <w:t>štvorčíslia</w:t>
      </w:r>
      <w:proofErr w:type="spellEnd"/>
      <w:r>
        <w:t xml:space="preserve">, </w:t>
      </w:r>
      <w:proofErr w:type="spellStart"/>
      <w:r>
        <w:t>písmena</w:t>
      </w:r>
      <w:proofErr w:type="spellEnd"/>
      <w:r>
        <w:t xml:space="preserve"> a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kódu</w:t>
      </w:r>
      <w:proofErr w:type="spellEnd"/>
      <w:r>
        <w:t xml:space="preserve"> </w:t>
      </w:r>
      <w:proofErr w:type="spellStart"/>
      <w:r>
        <w:t>študijného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MŠ SR o </w:t>
      </w:r>
      <w:proofErr w:type="spellStart"/>
      <w:r>
        <w:t>stredných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 282/2009 Z. z.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</w:p>
    <w:p w:rsidR="00C23647" w:rsidRDefault="00BB419E" w:rsidP="00B52C94">
      <w:pPr>
        <w:numPr>
          <w:ilvl w:val="0"/>
          <w:numId w:val="5"/>
        </w:numPr>
        <w:ind w:right="0" w:hanging="259"/>
      </w:pPr>
      <w:proofErr w:type="spellStart"/>
      <w:r>
        <w:t>čestné</w:t>
      </w:r>
      <w:proofErr w:type="spellEnd"/>
      <w:r>
        <w:t xml:space="preserve"> </w:t>
      </w:r>
      <w:proofErr w:type="spellStart"/>
      <w:r>
        <w:t>vyhlásenie</w:t>
      </w:r>
      <w:proofErr w:type="spellEnd"/>
      <w:r>
        <w:t xml:space="preserve"> o </w:t>
      </w:r>
      <w:proofErr w:type="spellStart"/>
      <w:r>
        <w:t>výlučnosti</w:t>
      </w:r>
      <w:proofErr w:type="spellEnd"/>
      <w:r>
        <w:t xml:space="preserve"> </w:t>
      </w:r>
      <w:proofErr w:type="spellStart"/>
      <w:r>
        <w:t>autorstva</w:t>
      </w:r>
      <w:proofErr w:type="spellEnd"/>
      <w:r>
        <w:t xml:space="preserve"> a </w:t>
      </w:r>
      <w:proofErr w:type="spellStart"/>
      <w:r>
        <w:t>samostatnosti</w:t>
      </w:r>
      <w:proofErr w:type="spellEnd"/>
      <w:r>
        <w:t xml:space="preserve"> </w:t>
      </w:r>
      <w:proofErr w:type="spellStart"/>
      <w:r>
        <w:t>vypracovania</w:t>
      </w:r>
      <w:proofErr w:type="spellEnd"/>
    </w:p>
    <w:p w:rsidR="00C23647" w:rsidRDefault="00BB419E">
      <w:pPr>
        <w:spacing w:after="347"/>
        <w:ind w:left="-5" w:right="0"/>
      </w:pPr>
      <w:r>
        <w:t xml:space="preserve">f) </w:t>
      </w:r>
      <w:proofErr w:type="spellStart"/>
      <w:proofErr w:type="gramStart"/>
      <w:r>
        <w:t>súhlas</w:t>
      </w:r>
      <w:proofErr w:type="spellEnd"/>
      <w:proofErr w:type="gramEnd"/>
      <w:r>
        <w:t xml:space="preserve"> 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absolventskej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 </w:t>
      </w:r>
      <w:proofErr w:type="spellStart"/>
      <w:r>
        <w:t>Vnútorného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1/2012 </w:t>
      </w:r>
      <w:proofErr w:type="spellStart"/>
      <w:r>
        <w:t>ods</w:t>
      </w:r>
      <w:proofErr w:type="spellEnd"/>
      <w:r>
        <w:t>. (6).</w:t>
      </w:r>
    </w:p>
    <w:p w:rsidR="00C23647" w:rsidRDefault="00BB419E">
      <w:pPr>
        <w:pStyle w:val="Heading1"/>
        <w:ind w:right="10"/>
      </w:pPr>
      <w:proofErr w:type="spellStart"/>
      <w:r>
        <w:t>Čl</w:t>
      </w:r>
      <w:proofErr w:type="spellEnd"/>
      <w:r>
        <w:t>. 3</w:t>
      </w:r>
    </w:p>
    <w:p w:rsidR="00C23647" w:rsidRDefault="00BB419E">
      <w:pPr>
        <w:pStyle w:val="Heading2"/>
        <w:ind w:right="6"/>
      </w:pPr>
      <w:proofErr w:type="spellStart"/>
      <w:r>
        <w:t>Obsah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diela</w:t>
      </w:r>
      <w:proofErr w:type="spellEnd"/>
    </w:p>
    <w:p w:rsidR="00C23647" w:rsidRDefault="00BB419E">
      <w:pPr>
        <w:spacing w:after="358" w:line="238" w:lineRule="auto"/>
        <w:ind w:left="-5" w:right="-14"/>
        <w:jc w:val="left"/>
      </w:pPr>
      <w:proofErr w:type="spellStart"/>
      <w:r>
        <w:t>Školským</w:t>
      </w:r>
      <w:proofErr w:type="spellEnd"/>
      <w:r>
        <w:t xml:space="preserve"> </w:t>
      </w:r>
      <w:proofErr w:type="spellStart"/>
      <w:r>
        <w:t>dielom</w:t>
      </w:r>
      <w:proofErr w:type="spellEnd"/>
      <w:r>
        <w:tab/>
      </w:r>
      <w:proofErr w:type="spellStart"/>
      <w:r>
        <w:t>má</w:t>
      </w:r>
      <w:proofErr w:type="spellEnd"/>
      <w:r>
        <w:tab/>
        <w:t>absolvent</w:t>
      </w:r>
      <w:r>
        <w:tab/>
      </w:r>
      <w:proofErr w:type="spellStart"/>
      <w:r>
        <w:t>preukázať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tvorivo</w:t>
      </w:r>
      <w:proofErr w:type="spellEnd"/>
      <w:r>
        <w:t xml:space="preserve"> </w:t>
      </w:r>
      <w:proofErr w:type="spellStart"/>
      <w:r>
        <w:t>pracovať</w:t>
      </w:r>
      <w:proofErr w:type="spellEnd"/>
      <w:r>
        <w:t xml:space="preserve"> s </w:t>
      </w:r>
      <w:proofErr w:type="spellStart"/>
      <w:r>
        <w:t>vlastnými</w:t>
      </w:r>
      <w:proofErr w:type="spellEnd"/>
      <w:r>
        <w:t xml:space="preserve"> </w:t>
      </w:r>
      <w:proofErr w:type="spellStart"/>
      <w:r>
        <w:t>umeleckými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umelecko-pedagogickými</w:t>
      </w:r>
      <w:proofErr w:type="spellEnd"/>
      <w:r>
        <w:t xml:space="preserve"> </w:t>
      </w:r>
      <w:proofErr w:type="spellStart"/>
      <w:r>
        <w:t>vedomosťami</w:t>
      </w:r>
      <w:proofErr w:type="spellEnd"/>
      <w:r>
        <w:t xml:space="preserve"> z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konzervatóriu</w:t>
      </w:r>
      <w:proofErr w:type="spellEnd"/>
      <w:r>
        <w:t xml:space="preserve"> </w:t>
      </w:r>
      <w:proofErr w:type="spellStart"/>
      <w:r>
        <w:t>študoval</w:t>
      </w:r>
      <w:proofErr w:type="spellEnd"/>
      <w:r>
        <w:t xml:space="preserve">. </w:t>
      </w:r>
      <w:proofErr w:type="spellStart"/>
      <w:r>
        <w:t>Schválenú</w:t>
      </w:r>
      <w:proofErr w:type="spellEnd"/>
      <w:r>
        <w:t xml:space="preserve"> </w:t>
      </w:r>
      <w:proofErr w:type="spellStart"/>
      <w:r>
        <w:t>tému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spracovať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najobsažnejšie</w:t>
      </w:r>
      <w:proofErr w:type="spellEnd"/>
      <w:r>
        <w:t xml:space="preserve"> z </w:t>
      </w:r>
      <w:proofErr w:type="spellStart"/>
      <w:r>
        <w:t>hľadiska</w:t>
      </w:r>
      <w:proofErr w:type="spellEnd"/>
      <w:r>
        <w:t xml:space="preserve"> </w:t>
      </w:r>
      <w:proofErr w:type="spellStart"/>
      <w:r>
        <w:t>schválenej</w:t>
      </w:r>
      <w:proofErr w:type="spellEnd"/>
      <w:r>
        <w:t xml:space="preserve"> </w:t>
      </w:r>
      <w:proofErr w:type="spellStart"/>
      <w:r>
        <w:t>anotácie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témy</w:t>
      </w:r>
      <w:proofErr w:type="spellEnd"/>
      <w:r>
        <w:t>.</w:t>
      </w:r>
    </w:p>
    <w:p w:rsidR="00C23647" w:rsidRDefault="00BB419E">
      <w:pPr>
        <w:pStyle w:val="Heading1"/>
        <w:ind w:right="10"/>
      </w:pPr>
      <w:proofErr w:type="spellStart"/>
      <w:r>
        <w:t>Čl</w:t>
      </w:r>
      <w:proofErr w:type="spellEnd"/>
      <w:r>
        <w:t>. 4</w:t>
      </w:r>
    </w:p>
    <w:p w:rsidR="00C23647" w:rsidRDefault="00BB419E">
      <w:pPr>
        <w:pStyle w:val="Heading2"/>
        <w:ind w:right="6"/>
      </w:pPr>
      <w:proofErr w:type="spellStart"/>
      <w:r>
        <w:t>Citácie</w:t>
      </w:r>
      <w:proofErr w:type="spellEnd"/>
      <w:r>
        <w:t xml:space="preserve"> a </w:t>
      </w:r>
      <w:proofErr w:type="spellStart"/>
      <w:r>
        <w:t>bibliografické</w:t>
      </w:r>
      <w:proofErr w:type="spellEnd"/>
      <w:r>
        <w:t xml:space="preserve"> </w:t>
      </w:r>
      <w:proofErr w:type="spellStart"/>
      <w:r>
        <w:t>odkazy</w:t>
      </w:r>
      <w:proofErr w:type="spellEnd"/>
    </w:p>
    <w:p w:rsidR="00C23647" w:rsidRDefault="00BB419E">
      <w:pPr>
        <w:spacing w:after="226"/>
        <w:ind w:left="-5" w:right="0"/>
      </w:pPr>
      <w:proofErr w:type="spellStart"/>
      <w:r>
        <w:t>Pri</w:t>
      </w:r>
      <w:proofErr w:type="spellEnd"/>
      <w:r>
        <w:t xml:space="preserve"> </w:t>
      </w:r>
      <w:proofErr w:type="spellStart"/>
      <w:r>
        <w:t>citovaní</w:t>
      </w:r>
      <w:proofErr w:type="spellEnd"/>
      <w:r>
        <w:t xml:space="preserve"> je </w:t>
      </w:r>
      <w:proofErr w:type="spellStart"/>
      <w:r>
        <w:t>dôležitá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 </w:t>
      </w:r>
      <w:proofErr w:type="spellStart"/>
      <w:r>
        <w:t>citovania</w:t>
      </w:r>
      <w:proofErr w:type="spellEnd"/>
      <w:r>
        <w:t xml:space="preserve">.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citovania</w:t>
      </w:r>
      <w:proofErr w:type="spellEnd"/>
      <w:r>
        <w:t xml:space="preserve"> </w:t>
      </w:r>
      <w:proofErr w:type="spellStart"/>
      <w:r>
        <w:t>určuje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dodržiavania</w:t>
      </w:r>
      <w:proofErr w:type="spellEnd"/>
      <w:r>
        <w:t xml:space="preserve"> </w:t>
      </w:r>
      <w:proofErr w:type="spellStart"/>
      <w:r>
        <w:t>etických</w:t>
      </w:r>
      <w:proofErr w:type="spellEnd"/>
      <w:r>
        <w:t xml:space="preserve"> </w:t>
      </w:r>
      <w:proofErr w:type="spellStart"/>
      <w:r>
        <w:t>noriem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vzťahu</w:t>
      </w:r>
      <w:proofErr w:type="spellEnd"/>
      <w:r>
        <w:t xml:space="preserve"> k </w:t>
      </w:r>
      <w:proofErr w:type="spellStart"/>
      <w:r>
        <w:t>cudzím</w:t>
      </w:r>
      <w:proofErr w:type="spellEnd"/>
      <w:r>
        <w:t xml:space="preserve"> </w:t>
      </w:r>
      <w:proofErr w:type="spellStart"/>
      <w:r>
        <w:t>myšlienkam</w:t>
      </w:r>
      <w:proofErr w:type="spellEnd"/>
      <w:r>
        <w:t xml:space="preserve"> a </w:t>
      </w:r>
      <w:proofErr w:type="spellStart"/>
      <w:r>
        <w:t>výsledkom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obsiahnuté</w:t>
      </w:r>
      <w:proofErr w:type="spellEnd"/>
      <w:r>
        <w:t xml:space="preserve"> v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dokumentoch</w:t>
      </w:r>
      <w:proofErr w:type="spellEnd"/>
      <w:r>
        <w:t xml:space="preserve"> a v </w:t>
      </w:r>
      <w:proofErr w:type="spellStart"/>
      <w:r>
        <w:t>použitej</w:t>
      </w:r>
      <w:proofErr w:type="spellEnd"/>
      <w:r>
        <w:t xml:space="preserve"> </w:t>
      </w:r>
      <w:proofErr w:type="spellStart"/>
      <w:r>
        <w:t>literatúre</w:t>
      </w:r>
      <w:proofErr w:type="spellEnd"/>
      <w:r>
        <w:t xml:space="preserve">. </w:t>
      </w:r>
      <w:proofErr w:type="spellStart"/>
      <w:r>
        <w:t>Technika</w:t>
      </w:r>
      <w:proofErr w:type="spellEnd"/>
      <w:r>
        <w:t xml:space="preserve"> </w:t>
      </w:r>
      <w:proofErr w:type="spellStart"/>
      <w:r>
        <w:t>citovania</w:t>
      </w:r>
      <w:proofErr w:type="spellEnd"/>
      <w:r>
        <w:t xml:space="preserve"> je </w:t>
      </w:r>
      <w:proofErr w:type="spellStart"/>
      <w:r>
        <w:t>jednoznačné</w:t>
      </w:r>
      <w:proofErr w:type="spellEnd"/>
      <w:r>
        <w:t xml:space="preserve"> </w:t>
      </w:r>
      <w:proofErr w:type="spellStart"/>
      <w:r>
        <w:t>označenie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preberá</w:t>
      </w:r>
      <w:proofErr w:type="spellEnd"/>
      <w:r>
        <w:t xml:space="preserve">, od </w:t>
      </w:r>
      <w:proofErr w:type="spellStart"/>
      <w:r>
        <w:t>koho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a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identifikuje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, z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. </w:t>
      </w:r>
      <w:proofErr w:type="spellStart"/>
      <w:r>
        <w:t>Postupuje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podľa</w:t>
      </w:r>
      <w:proofErr w:type="spellEnd"/>
      <w:r>
        <w:t xml:space="preserve"> </w:t>
      </w:r>
      <w:r>
        <w:rPr>
          <w:u w:val="single" w:color="000000"/>
        </w:rPr>
        <w:t>ISO 690.</w:t>
      </w:r>
    </w:p>
    <w:p w:rsidR="00C23647" w:rsidRDefault="00BB419E">
      <w:pPr>
        <w:spacing w:after="314"/>
        <w:ind w:left="-5" w:right="0"/>
      </w:pPr>
      <w:proofErr w:type="spellStart"/>
      <w:r>
        <w:t>Samotná</w:t>
      </w:r>
      <w:proofErr w:type="spellEnd"/>
      <w:r>
        <w:t xml:space="preserve"> </w:t>
      </w:r>
      <w:proofErr w:type="spellStart"/>
      <w:r>
        <w:t>citácia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skladá</w:t>
      </w:r>
      <w:proofErr w:type="spellEnd"/>
      <w:r>
        <w:t xml:space="preserve"> z </w:t>
      </w:r>
      <w:proofErr w:type="spellStart"/>
      <w:r>
        <w:t>nasledovných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:</w:t>
      </w:r>
    </w:p>
    <w:p w:rsidR="00C23647" w:rsidRDefault="00BB419E">
      <w:pPr>
        <w:numPr>
          <w:ilvl w:val="0"/>
          <w:numId w:val="6"/>
        </w:numPr>
        <w:spacing w:after="0" w:line="259" w:lineRule="auto"/>
        <w:ind w:right="0" w:hanging="360"/>
        <w:jc w:val="left"/>
      </w:pPr>
      <w:proofErr w:type="spellStart"/>
      <w:r>
        <w:rPr>
          <w:b/>
        </w:rPr>
        <w:t>Autor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povinný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</w:t>
      </w:r>
      <w:proofErr w:type="spellEnd"/>
      <w:proofErr w:type="gramStart"/>
      <w:r>
        <w:rPr>
          <w:b/>
        </w:rPr>
        <w:t>) .</w:t>
      </w:r>
      <w:proofErr w:type="gramEnd"/>
    </w:p>
    <w:p w:rsidR="00C23647" w:rsidRDefault="00BB419E">
      <w:pPr>
        <w:numPr>
          <w:ilvl w:val="0"/>
          <w:numId w:val="6"/>
        </w:numPr>
        <w:spacing w:after="0" w:line="259" w:lineRule="auto"/>
        <w:ind w:right="0" w:hanging="360"/>
        <w:jc w:val="left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povinný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</w:t>
      </w:r>
      <w:proofErr w:type="spellEnd"/>
      <w:proofErr w:type="gramStart"/>
      <w:r>
        <w:rPr>
          <w:b/>
        </w:rPr>
        <w:t>) .</w:t>
      </w:r>
      <w:proofErr w:type="gramEnd"/>
    </w:p>
    <w:p w:rsidR="00C23647" w:rsidRDefault="00BB419E">
      <w:pPr>
        <w:numPr>
          <w:ilvl w:val="0"/>
          <w:numId w:val="6"/>
        </w:numPr>
        <w:spacing w:after="0" w:line="259" w:lineRule="auto"/>
        <w:ind w:right="0" w:hanging="360"/>
        <w:jc w:val="left"/>
      </w:pPr>
      <w:proofErr w:type="spellStart"/>
      <w:r>
        <w:rPr>
          <w:b/>
        </w:rPr>
        <w:t>Typ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média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povinný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</w:t>
      </w:r>
      <w:proofErr w:type="spellEnd"/>
      <w:r>
        <w:rPr>
          <w:b/>
        </w:rPr>
        <w:t>)</w:t>
      </w:r>
    </w:p>
    <w:p w:rsidR="00C23647" w:rsidRDefault="00BB419E">
      <w:pPr>
        <w:numPr>
          <w:ilvl w:val="0"/>
          <w:numId w:val="6"/>
        </w:numPr>
        <w:ind w:right="0" w:hanging="360"/>
        <w:jc w:val="left"/>
      </w:pPr>
      <w:proofErr w:type="spellStart"/>
      <w:r>
        <w:t>Sekundárna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 xml:space="preserve"> (</w:t>
      </w:r>
      <w:proofErr w:type="spellStart"/>
      <w:r>
        <w:t>zostavovateľ</w:t>
      </w:r>
      <w:proofErr w:type="spellEnd"/>
      <w:r>
        <w:t xml:space="preserve">, editor, </w:t>
      </w:r>
      <w:proofErr w:type="spellStart"/>
      <w:r>
        <w:t>prekladateľ</w:t>
      </w:r>
      <w:proofErr w:type="spellEnd"/>
      <w:r>
        <w:t xml:space="preserve"> - </w:t>
      </w:r>
      <w:proofErr w:type="spellStart"/>
      <w:r>
        <w:t>nepovinný</w:t>
      </w:r>
      <w:proofErr w:type="spellEnd"/>
      <w:r>
        <w:t xml:space="preserve">) </w:t>
      </w:r>
      <w:r>
        <w:rPr>
          <w:rFonts w:ascii="Segoe UI Symbol" w:eastAsia="Segoe UI Symbol" w:hAnsi="Segoe UI Symbol" w:cs="Segoe UI Symbol"/>
          <w:sz w:val="20"/>
        </w:rPr>
        <w:t xml:space="preserve">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vydaní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povinný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</w:t>
      </w:r>
      <w:proofErr w:type="spellEnd"/>
      <w:r>
        <w:rPr>
          <w:b/>
        </w:rPr>
        <w:t>)</w:t>
      </w:r>
    </w:p>
    <w:p w:rsidR="00C23647" w:rsidRDefault="00BB419E">
      <w:pPr>
        <w:numPr>
          <w:ilvl w:val="0"/>
          <w:numId w:val="6"/>
        </w:numPr>
        <w:ind w:right="0" w:hanging="360"/>
        <w:jc w:val="left"/>
      </w:pPr>
      <w:proofErr w:type="spellStart"/>
      <w:r>
        <w:t>Údaje</w:t>
      </w:r>
      <w:proofErr w:type="spellEnd"/>
      <w:r>
        <w:t xml:space="preserve"> o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vydania</w:t>
      </w:r>
      <w:proofErr w:type="spellEnd"/>
      <w:r>
        <w:t xml:space="preserve"> (</w:t>
      </w:r>
      <w:proofErr w:type="spellStart"/>
      <w:r>
        <w:t>nepovinný</w:t>
      </w:r>
      <w:proofErr w:type="spellEnd"/>
      <w:r>
        <w:t>):</w:t>
      </w:r>
    </w:p>
    <w:p w:rsidR="00C23647" w:rsidRDefault="00BB419E">
      <w:pPr>
        <w:numPr>
          <w:ilvl w:val="0"/>
          <w:numId w:val="6"/>
        </w:numPr>
        <w:ind w:right="0" w:hanging="360"/>
        <w:jc w:val="left"/>
      </w:pPr>
      <w:proofErr w:type="spellStart"/>
      <w:r>
        <w:t>Vydavateľ</w:t>
      </w:r>
      <w:proofErr w:type="spellEnd"/>
      <w:r>
        <w:t xml:space="preserve"> (</w:t>
      </w:r>
      <w:proofErr w:type="spellStart"/>
      <w:r>
        <w:t>nepovinný</w:t>
      </w:r>
      <w:proofErr w:type="spellEnd"/>
      <w:r>
        <w:t>)</w:t>
      </w:r>
    </w:p>
    <w:p w:rsidR="00C23647" w:rsidRDefault="00BB419E">
      <w:pPr>
        <w:numPr>
          <w:ilvl w:val="0"/>
          <w:numId w:val="6"/>
        </w:numPr>
        <w:spacing w:after="0" w:line="259" w:lineRule="auto"/>
        <w:ind w:right="0" w:hanging="360"/>
        <w:jc w:val="left"/>
      </w:pPr>
      <w:proofErr w:type="spellStart"/>
      <w:r>
        <w:rPr>
          <w:b/>
        </w:rPr>
        <w:t>Dátum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vydania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povinný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</w:t>
      </w:r>
      <w:proofErr w:type="spellEnd"/>
      <w:r>
        <w:rPr>
          <w:b/>
        </w:rPr>
        <w:t>)</w:t>
      </w:r>
    </w:p>
    <w:p w:rsidR="00C23647" w:rsidRDefault="00BB419E">
      <w:pPr>
        <w:numPr>
          <w:ilvl w:val="0"/>
          <w:numId w:val="6"/>
        </w:numPr>
        <w:spacing w:after="0" w:line="259" w:lineRule="auto"/>
        <w:ind w:right="0" w:hanging="360"/>
        <w:jc w:val="left"/>
      </w:pPr>
      <w:proofErr w:type="spellStart"/>
      <w:r>
        <w:rPr>
          <w:b/>
        </w:rPr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fyzickom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popise</w:t>
      </w:r>
      <w:proofErr w:type="spellEnd"/>
      <w:r>
        <w:rPr>
          <w:b/>
        </w:rPr>
        <w:t xml:space="preserve"> (str., </w:t>
      </w:r>
      <w:proofErr w:type="spellStart"/>
      <w:r>
        <w:rPr>
          <w:b/>
        </w:rPr>
        <w:t>povinný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</w:t>
      </w:r>
      <w:proofErr w:type="spellEnd"/>
      <w:r>
        <w:rPr>
          <w:b/>
        </w:rPr>
        <w:t>)</w:t>
      </w:r>
    </w:p>
    <w:p w:rsidR="00C23647" w:rsidRDefault="00BB419E">
      <w:pPr>
        <w:numPr>
          <w:ilvl w:val="0"/>
          <w:numId w:val="6"/>
        </w:numPr>
        <w:ind w:right="0" w:hanging="360"/>
        <w:jc w:val="left"/>
      </w:pPr>
      <w:proofErr w:type="spellStart"/>
      <w:r>
        <w:t>Údaje</w:t>
      </w:r>
      <w:proofErr w:type="spellEnd"/>
      <w:r>
        <w:t xml:space="preserve"> o </w:t>
      </w:r>
      <w:proofErr w:type="spellStart"/>
      <w:r>
        <w:t>edícii</w:t>
      </w:r>
      <w:proofErr w:type="spellEnd"/>
      <w:r>
        <w:t xml:space="preserve"> (</w:t>
      </w:r>
      <w:proofErr w:type="spellStart"/>
      <w:r>
        <w:t>nepovinný</w:t>
      </w:r>
      <w:proofErr w:type="spellEnd"/>
      <w:r>
        <w:t>)</w:t>
      </w:r>
    </w:p>
    <w:p w:rsidR="00C23647" w:rsidRDefault="00BB419E">
      <w:pPr>
        <w:spacing w:after="208" w:line="259" w:lineRule="auto"/>
        <w:ind w:left="352" w:right="0" w:firstLine="0"/>
        <w:jc w:val="center"/>
      </w:pPr>
      <w:proofErr w:type="spellStart"/>
      <w:r>
        <w:rPr>
          <w:rFonts w:ascii="Calibri" w:eastAsia="Calibri" w:hAnsi="Calibri" w:cs="Calibri"/>
          <w:b/>
          <w:sz w:val="32"/>
        </w:rPr>
        <w:lastRenderedPageBreak/>
        <w:t>Čl</w:t>
      </w:r>
      <w:proofErr w:type="spellEnd"/>
      <w:r>
        <w:rPr>
          <w:rFonts w:ascii="Calibri" w:eastAsia="Calibri" w:hAnsi="Calibri" w:cs="Calibri"/>
          <w:b/>
          <w:sz w:val="32"/>
        </w:rPr>
        <w:t>. 5</w:t>
      </w:r>
    </w:p>
    <w:p w:rsidR="00C23647" w:rsidRDefault="00BB419E">
      <w:pPr>
        <w:pStyle w:val="Heading2"/>
      </w:pPr>
      <w:proofErr w:type="spellStart"/>
      <w:r>
        <w:t>Formálna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diela</w:t>
      </w:r>
      <w:proofErr w:type="spellEnd"/>
    </w:p>
    <w:p w:rsidR="00C23647" w:rsidRDefault="00BB419E">
      <w:pPr>
        <w:numPr>
          <w:ilvl w:val="0"/>
          <w:numId w:val="7"/>
        </w:numPr>
        <w:ind w:right="0" w:hanging="338"/>
      </w:pPr>
      <w:proofErr w:type="spellStart"/>
      <w:r>
        <w:t>Školské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vypracúva</w:t>
      </w:r>
      <w:proofErr w:type="spellEnd"/>
      <w:r>
        <w:t xml:space="preserve"> v </w:t>
      </w:r>
      <w:proofErr w:type="spellStart"/>
      <w:r>
        <w:t>štátnom</w:t>
      </w:r>
      <w:proofErr w:type="spellEnd"/>
      <w:r>
        <w:t xml:space="preserve"> (</w:t>
      </w:r>
      <w:proofErr w:type="spellStart"/>
      <w:r>
        <w:t>slovenskom</w:t>
      </w:r>
      <w:proofErr w:type="spellEnd"/>
      <w:r>
        <w:t xml:space="preserve">) </w:t>
      </w:r>
      <w:proofErr w:type="spellStart"/>
      <w:r>
        <w:t>jazyku</w:t>
      </w:r>
      <w:proofErr w:type="spellEnd"/>
      <w:r>
        <w:t>.</w:t>
      </w:r>
    </w:p>
    <w:p w:rsidR="00C23647" w:rsidRDefault="00BB419E">
      <w:pPr>
        <w:numPr>
          <w:ilvl w:val="0"/>
          <w:numId w:val="7"/>
        </w:numPr>
        <w:ind w:right="0" w:hanging="338"/>
      </w:pPr>
      <w:proofErr w:type="spellStart"/>
      <w:r>
        <w:t>Požadovaný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písma</w:t>
      </w:r>
      <w:proofErr w:type="spellEnd"/>
      <w:r>
        <w:t xml:space="preserve"> je Times New Roman, </w:t>
      </w:r>
      <w:proofErr w:type="spellStart"/>
      <w:r>
        <w:t>veľkosť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12. </w:t>
      </w:r>
      <w:proofErr w:type="spellStart"/>
      <w:r>
        <w:t>Nastavenie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– </w:t>
      </w:r>
      <w:proofErr w:type="spellStart"/>
      <w:r>
        <w:t>umiestnenie</w:t>
      </w:r>
      <w:proofErr w:type="spellEnd"/>
      <w:r>
        <w:t xml:space="preserve"> </w:t>
      </w:r>
      <w:proofErr w:type="spellStart"/>
      <w:r>
        <w:t>väzby</w:t>
      </w:r>
      <w:proofErr w:type="spellEnd"/>
      <w:r>
        <w:t xml:space="preserve"> </w:t>
      </w:r>
      <w:proofErr w:type="spellStart"/>
      <w:r>
        <w:t>vľavo</w:t>
      </w:r>
      <w:proofErr w:type="spellEnd"/>
      <w:r>
        <w:t xml:space="preserve">, </w:t>
      </w:r>
      <w:proofErr w:type="spellStart"/>
      <w:r>
        <w:t>orientácia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výšku</w:t>
      </w:r>
      <w:proofErr w:type="spellEnd"/>
      <w:r>
        <w:t xml:space="preserve">, </w:t>
      </w:r>
      <w:proofErr w:type="spellStart"/>
      <w:r>
        <w:t>papier</w:t>
      </w:r>
      <w:proofErr w:type="spellEnd"/>
      <w:r>
        <w:t xml:space="preserve"> A4. Text </w:t>
      </w:r>
      <w:proofErr w:type="spellStart"/>
      <w:r>
        <w:t>zarovnaný</w:t>
      </w:r>
      <w:proofErr w:type="spellEnd"/>
      <w:r>
        <w:t xml:space="preserve"> (</w:t>
      </w:r>
      <w:proofErr w:type="spellStart"/>
      <w:r>
        <w:t>Ctrl+J</w:t>
      </w:r>
      <w:proofErr w:type="spellEnd"/>
      <w:r>
        <w:t>).</w:t>
      </w:r>
    </w:p>
    <w:p w:rsidR="00C23647" w:rsidRDefault="00BB419E">
      <w:pPr>
        <w:numPr>
          <w:ilvl w:val="0"/>
          <w:numId w:val="7"/>
        </w:numPr>
        <w:ind w:right="0" w:hanging="338"/>
      </w:pPr>
      <w:proofErr w:type="spellStart"/>
      <w:r>
        <w:t>Rozsah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25 </w:t>
      </w:r>
      <w:proofErr w:type="spellStart"/>
      <w:r>
        <w:t>normostrán</w:t>
      </w:r>
      <w:proofErr w:type="spellEnd"/>
      <w:r>
        <w:t xml:space="preserve"> t. j. 1800 x 25 </w:t>
      </w:r>
      <w:proofErr w:type="spellStart"/>
      <w:r>
        <w:t>znakov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stranu</w:t>
      </w:r>
      <w:proofErr w:type="spellEnd"/>
      <w:r>
        <w:t xml:space="preserve"> 30 </w:t>
      </w:r>
      <w:proofErr w:type="spellStart"/>
      <w:r>
        <w:t>riadkov</w:t>
      </w:r>
      <w:proofErr w:type="spellEnd"/>
      <w:r>
        <w:t xml:space="preserve"> a 60 </w:t>
      </w:r>
      <w:proofErr w:type="spellStart"/>
      <w:r>
        <w:t>úderov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medzier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riadok</w:t>
      </w:r>
      <w:proofErr w:type="spellEnd"/>
      <w:r>
        <w:t xml:space="preserve">). Do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rPr>
          <w:b/>
        </w:rPr>
        <w:t>počíta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</w:t>
      </w:r>
      <w:proofErr w:type="spellEnd"/>
      <w:r>
        <w:rPr>
          <w:b/>
        </w:rPr>
        <w:t xml:space="preserve"> </w:t>
      </w:r>
      <w:proofErr w:type="spellStart"/>
      <w:r>
        <w:t>úvod</w:t>
      </w:r>
      <w:proofErr w:type="spellEnd"/>
      <w:r>
        <w:t xml:space="preserve">, </w:t>
      </w:r>
      <w:proofErr w:type="spellStart"/>
      <w:r>
        <w:t>hlavný</w:t>
      </w:r>
      <w:proofErr w:type="spellEnd"/>
      <w:r>
        <w:t xml:space="preserve"> text, </w:t>
      </w:r>
      <w:proofErr w:type="spellStart"/>
      <w:r>
        <w:t>závery</w:t>
      </w:r>
      <w:proofErr w:type="spellEnd"/>
      <w:r>
        <w:t xml:space="preserve">,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bibliografických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citácie</w:t>
      </w:r>
      <w:proofErr w:type="spellEnd"/>
      <w:r>
        <w:t xml:space="preserve"> a </w:t>
      </w:r>
      <w:proofErr w:type="spellStart"/>
      <w:r>
        <w:t>poznámky</w:t>
      </w:r>
      <w:proofErr w:type="spellEnd"/>
      <w:r>
        <w:t xml:space="preserve"> pod </w:t>
      </w:r>
      <w:proofErr w:type="spellStart"/>
      <w:r>
        <w:t>čiarou</w:t>
      </w:r>
      <w:proofErr w:type="spellEnd"/>
      <w:r>
        <w:t>.</w:t>
      </w:r>
    </w:p>
    <w:p w:rsidR="00C23647" w:rsidRDefault="00BB419E">
      <w:pPr>
        <w:ind w:left="-5" w:right="0"/>
      </w:pPr>
      <w:r>
        <w:t xml:space="preserve">Do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rPr>
          <w:b/>
        </w:rPr>
        <w:t>nepočítajú</w:t>
      </w:r>
      <w:proofErr w:type="spellEnd"/>
      <w:r>
        <w:rPr>
          <w:b/>
        </w:rPr>
        <w:t xml:space="preserve"> </w:t>
      </w:r>
      <w:proofErr w:type="spellStart"/>
      <w:r>
        <w:t>znaky</w:t>
      </w:r>
      <w:proofErr w:type="spellEnd"/>
      <w:r>
        <w:t xml:space="preserve"> v </w:t>
      </w:r>
      <w:proofErr w:type="spellStart"/>
      <w:r>
        <w:t>úvodných</w:t>
      </w:r>
      <w:proofErr w:type="spellEnd"/>
      <w:r>
        <w:t xml:space="preserve"> </w:t>
      </w:r>
      <w:proofErr w:type="spellStart"/>
      <w:r>
        <w:t>textoch</w:t>
      </w:r>
      <w:proofErr w:type="spellEnd"/>
      <w:r>
        <w:t xml:space="preserve">, </w:t>
      </w:r>
      <w:proofErr w:type="spellStart"/>
      <w:r>
        <w:t>obálka</w:t>
      </w:r>
      <w:proofErr w:type="spellEnd"/>
      <w:r>
        <w:t xml:space="preserve">, </w:t>
      </w:r>
      <w:proofErr w:type="spellStart"/>
      <w:r>
        <w:t>titulný</w:t>
      </w:r>
      <w:proofErr w:type="spellEnd"/>
      <w:r>
        <w:t xml:space="preserve"> list, </w:t>
      </w:r>
      <w:proofErr w:type="spellStart"/>
      <w:r>
        <w:t>stránka</w:t>
      </w:r>
      <w:proofErr w:type="spellEnd"/>
      <w:r>
        <w:t xml:space="preserve"> s </w:t>
      </w:r>
      <w:proofErr w:type="spellStart"/>
      <w:r>
        <w:t>errátami</w:t>
      </w:r>
      <w:proofErr w:type="spellEnd"/>
      <w:r>
        <w:t xml:space="preserve">, </w:t>
      </w:r>
      <w:proofErr w:type="spellStart"/>
      <w:r>
        <w:t>abstrakt</w:t>
      </w:r>
      <w:proofErr w:type="spellEnd"/>
      <w:r>
        <w:t xml:space="preserve">, </w:t>
      </w:r>
      <w:proofErr w:type="spellStart"/>
      <w:r>
        <w:t>predhovor</w:t>
      </w:r>
      <w:proofErr w:type="spellEnd"/>
      <w:r>
        <w:t xml:space="preserve">, </w:t>
      </w:r>
      <w:proofErr w:type="spellStart"/>
      <w:r>
        <w:t>obsah</w:t>
      </w:r>
      <w:proofErr w:type="spellEnd"/>
      <w:r>
        <w:t xml:space="preserve">,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ilustrácií</w:t>
      </w:r>
      <w:proofErr w:type="spellEnd"/>
      <w:r>
        <w:t xml:space="preserve"> a </w:t>
      </w:r>
      <w:proofErr w:type="spellStart"/>
      <w:r>
        <w:t>skratiek</w:t>
      </w:r>
      <w:proofErr w:type="spellEnd"/>
      <w:r>
        <w:t xml:space="preserve">, </w:t>
      </w:r>
      <w:proofErr w:type="spellStart"/>
      <w:r>
        <w:t>slovník</w:t>
      </w:r>
      <w:proofErr w:type="spellEnd"/>
      <w:r>
        <w:t xml:space="preserve"> s </w:t>
      </w:r>
      <w:proofErr w:type="spellStart"/>
      <w:r>
        <w:t>výkladom</w:t>
      </w:r>
      <w:proofErr w:type="spellEnd"/>
      <w:r>
        <w:t xml:space="preserve"> </w:t>
      </w:r>
      <w:proofErr w:type="spellStart"/>
      <w:r>
        <w:t>termínov</w:t>
      </w:r>
      <w:proofErr w:type="spellEnd"/>
      <w:r>
        <w:t xml:space="preserve"> a </w:t>
      </w:r>
      <w:proofErr w:type="spellStart"/>
      <w:r>
        <w:t>ani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>.</w:t>
      </w:r>
    </w:p>
    <w:p w:rsidR="00C23647" w:rsidRDefault="00BB419E">
      <w:pPr>
        <w:numPr>
          <w:ilvl w:val="0"/>
          <w:numId w:val="7"/>
        </w:numPr>
        <w:ind w:right="0" w:hanging="338"/>
      </w:pPr>
      <w:proofErr w:type="spellStart"/>
      <w:r>
        <w:t>Školské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napísané</w:t>
      </w:r>
      <w:proofErr w:type="spellEnd"/>
      <w:r>
        <w:t xml:space="preserve"> bez </w:t>
      </w:r>
      <w:proofErr w:type="spellStart"/>
      <w:r>
        <w:t>gramatických</w:t>
      </w:r>
      <w:proofErr w:type="spellEnd"/>
      <w:r>
        <w:t xml:space="preserve"> </w:t>
      </w:r>
      <w:proofErr w:type="spellStart"/>
      <w:r>
        <w:t>chýb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spellStart"/>
      <w:r>
        <w:t>slovenského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(</w:t>
      </w:r>
      <w:proofErr w:type="spellStart"/>
      <w:r>
        <w:t>aj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gramatických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v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použitého</w:t>
      </w:r>
      <w:proofErr w:type="spellEnd"/>
      <w:r>
        <w:t xml:space="preserve"> </w:t>
      </w:r>
      <w:proofErr w:type="spellStart"/>
      <w:r>
        <w:t>cudzieho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). </w:t>
      </w:r>
      <w:proofErr w:type="spellStart"/>
      <w:r>
        <w:t>Ináč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spôsobilé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obhajobu</w:t>
      </w:r>
      <w:proofErr w:type="spellEnd"/>
      <w:r>
        <w:t>.</w:t>
      </w:r>
    </w:p>
    <w:p w:rsidR="00C23647" w:rsidRDefault="00BB419E">
      <w:pPr>
        <w:numPr>
          <w:ilvl w:val="0"/>
          <w:numId w:val="7"/>
        </w:numPr>
        <w:ind w:right="0" w:hanging="338"/>
      </w:pPr>
      <w:proofErr w:type="spellStart"/>
      <w:r>
        <w:t>Školské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štandardnú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a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rešpektovať</w:t>
      </w:r>
      <w:proofErr w:type="spellEnd"/>
      <w:r>
        <w:t xml:space="preserve"> </w:t>
      </w:r>
      <w:proofErr w:type="spellStart"/>
      <w:r>
        <w:t>formálne</w:t>
      </w:r>
      <w:proofErr w:type="spellEnd"/>
      <w:r>
        <w:t xml:space="preserve"> a </w:t>
      </w:r>
      <w:proofErr w:type="spellStart"/>
      <w:r>
        <w:t>citačné</w:t>
      </w:r>
      <w:proofErr w:type="spellEnd"/>
      <w:r>
        <w:t xml:space="preserve"> </w:t>
      </w:r>
      <w:proofErr w:type="spellStart"/>
      <w:r>
        <w:t>kritériá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zásady</w:t>
      </w:r>
      <w:proofErr w:type="spellEnd"/>
      <w:r>
        <w:t xml:space="preserve"> </w:t>
      </w:r>
      <w:proofErr w:type="spellStart"/>
      <w:r>
        <w:t>odkazovania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primárnu</w:t>
      </w:r>
      <w:proofErr w:type="spellEnd"/>
      <w:r>
        <w:t xml:space="preserve"> a </w:t>
      </w:r>
      <w:proofErr w:type="spellStart"/>
      <w:r>
        <w:t>sekundárnu</w:t>
      </w:r>
      <w:proofErr w:type="spellEnd"/>
      <w:r>
        <w:t xml:space="preserve"> </w:t>
      </w:r>
      <w:proofErr w:type="spellStart"/>
      <w:r>
        <w:t>literatúru</w:t>
      </w:r>
      <w:proofErr w:type="spellEnd"/>
      <w:r>
        <w:t>.</w:t>
      </w:r>
    </w:p>
    <w:p w:rsidR="00C23647" w:rsidRDefault="00BB419E">
      <w:pPr>
        <w:numPr>
          <w:ilvl w:val="0"/>
          <w:numId w:val="7"/>
        </w:numPr>
        <w:spacing w:after="347"/>
        <w:ind w:right="0" w:hanging="338"/>
      </w:pPr>
      <w:proofErr w:type="spellStart"/>
      <w:r>
        <w:t>Školské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odovzdáva</w:t>
      </w:r>
      <w:proofErr w:type="spellEnd"/>
      <w:r>
        <w:t xml:space="preserve"> v </w:t>
      </w:r>
      <w:proofErr w:type="spellStart"/>
      <w:r>
        <w:t>tlačenej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 </w:t>
      </w:r>
      <w:proofErr w:type="spellStart"/>
      <w:r>
        <w:t>zviazané</w:t>
      </w:r>
      <w:proofErr w:type="spellEnd"/>
      <w:r>
        <w:t xml:space="preserve"> v </w:t>
      </w:r>
      <w:proofErr w:type="spellStart"/>
      <w:r>
        <w:t>pevnej</w:t>
      </w:r>
      <w:proofErr w:type="spellEnd"/>
      <w:r>
        <w:t xml:space="preserve"> </w:t>
      </w:r>
      <w:proofErr w:type="spellStart"/>
      <w:r>
        <w:t>väzbe</w:t>
      </w:r>
      <w:proofErr w:type="spellEnd"/>
      <w:r>
        <w:t xml:space="preserve"> (v </w:t>
      </w:r>
      <w:proofErr w:type="spellStart"/>
      <w:r>
        <w:t>tvrdých</w:t>
      </w:r>
      <w:proofErr w:type="spellEnd"/>
      <w:r>
        <w:t xml:space="preserve"> </w:t>
      </w:r>
      <w:proofErr w:type="spellStart"/>
      <w:r>
        <w:t>doskách</w:t>
      </w:r>
      <w:proofErr w:type="spellEnd"/>
      <w:r>
        <w:t xml:space="preserve">) a </w:t>
      </w:r>
      <w:proofErr w:type="spellStart"/>
      <w:r>
        <w:t>vytlačené</w:t>
      </w:r>
      <w:proofErr w:type="spellEnd"/>
      <w:r>
        <w:t xml:space="preserve"> </w:t>
      </w:r>
      <w:proofErr w:type="spellStart"/>
      <w:r>
        <w:t>jednostranne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nedali</w:t>
      </w:r>
      <w:proofErr w:type="spellEnd"/>
      <w:r>
        <w:t xml:space="preserve"> </w:t>
      </w:r>
      <w:proofErr w:type="spellStart"/>
      <w:r>
        <w:t>vyberať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vkladať</w:t>
      </w:r>
      <w:proofErr w:type="spellEnd"/>
      <w:r>
        <w:t xml:space="preserve"> </w:t>
      </w:r>
      <w:proofErr w:type="spellStart"/>
      <w:r>
        <w:t>nové</w:t>
      </w:r>
      <w:proofErr w:type="spellEnd"/>
      <w:r>
        <w:t>.</w:t>
      </w:r>
    </w:p>
    <w:p w:rsidR="00C23647" w:rsidRDefault="00BB419E">
      <w:pPr>
        <w:pStyle w:val="Heading1"/>
        <w:ind w:right="10"/>
      </w:pPr>
      <w:proofErr w:type="spellStart"/>
      <w:r>
        <w:t>Čl</w:t>
      </w:r>
      <w:proofErr w:type="spellEnd"/>
      <w:r>
        <w:t>. 6</w:t>
      </w:r>
    </w:p>
    <w:p w:rsidR="00C23647" w:rsidRDefault="00BB419E">
      <w:pPr>
        <w:pStyle w:val="Heading2"/>
        <w:ind w:right="5"/>
      </w:pPr>
      <w:proofErr w:type="spellStart"/>
      <w:r>
        <w:t>Prechodné</w:t>
      </w:r>
      <w:proofErr w:type="spellEnd"/>
      <w:r>
        <w:t xml:space="preserve"> a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:rsidR="00C23647" w:rsidRDefault="00BB419E">
      <w:pPr>
        <w:numPr>
          <w:ilvl w:val="0"/>
          <w:numId w:val="8"/>
        </w:numPr>
        <w:ind w:right="0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autorských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autorom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inéhozávažného</w:t>
      </w:r>
      <w:proofErr w:type="spellEnd"/>
      <w:r>
        <w:t xml:space="preserve"> </w:t>
      </w:r>
      <w:proofErr w:type="spellStart"/>
      <w:r>
        <w:t>priestupku</w:t>
      </w:r>
      <w:proofErr w:type="spellEnd"/>
      <w:proofErr w:type="gramStart"/>
      <w:r>
        <w:t xml:space="preserve">,  </w:t>
      </w:r>
      <w:proofErr w:type="spellStart"/>
      <w:r>
        <w:t>skúšobná</w:t>
      </w:r>
      <w:proofErr w:type="spellEnd"/>
      <w:proofErr w:type="gramEnd"/>
      <w:r>
        <w:t xml:space="preserve"> </w:t>
      </w:r>
      <w:proofErr w:type="spellStart"/>
      <w:r>
        <w:t>komisia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nedostatočnú</w:t>
      </w:r>
      <w:proofErr w:type="spellEnd"/>
      <w:r>
        <w:t xml:space="preserve"> a  </w:t>
      </w:r>
      <w:proofErr w:type="spellStart"/>
      <w:r>
        <w:t>navrhne</w:t>
      </w:r>
      <w:proofErr w:type="spellEnd"/>
      <w:r>
        <w:t xml:space="preserve"> </w:t>
      </w:r>
      <w:proofErr w:type="spellStart"/>
      <w:r>
        <w:t>riaditeľovi</w:t>
      </w:r>
      <w:proofErr w:type="spellEnd"/>
      <w:r>
        <w:t xml:space="preserve">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študentovi</w:t>
      </w:r>
      <w:proofErr w:type="spellEnd"/>
      <w:r>
        <w:t>.</w:t>
      </w:r>
    </w:p>
    <w:p w:rsidR="00C23647" w:rsidRDefault="00BB419E">
      <w:pPr>
        <w:numPr>
          <w:ilvl w:val="0"/>
          <w:numId w:val="8"/>
        </w:numPr>
        <w:ind w:right="0"/>
      </w:pPr>
      <w:proofErr w:type="spellStart"/>
      <w:r>
        <w:t>Zistenie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autorských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závažný</w:t>
      </w:r>
      <w:proofErr w:type="spellEnd"/>
      <w:r>
        <w:t xml:space="preserve"> </w:t>
      </w:r>
      <w:proofErr w:type="spellStart"/>
      <w:r>
        <w:t>priestupok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nedostatok</w:t>
      </w:r>
      <w:proofErr w:type="spellEnd"/>
      <w:r>
        <w:t xml:space="preserve"> v </w:t>
      </w:r>
      <w:proofErr w:type="spellStart"/>
      <w:r>
        <w:t>už</w:t>
      </w:r>
      <w:proofErr w:type="spellEnd"/>
      <w:r>
        <w:t xml:space="preserve"> </w:t>
      </w:r>
      <w:proofErr w:type="spellStart"/>
      <w:r>
        <w:t>obhájenom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diele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následok</w:t>
      </w:r>
      <w:proofErr w:type="spellEnd"/>
      <w:r>
        <w:t xml:space="preserve"> </w:t>
      </w:r>
      <w:proofErr w:type="spellStart"/>
      <w:r>
        <w:t>odobranie</w:t>
      </w:r>
      <w:proofErr w:type="spellEnd"/>
      <w:r>
        <w:t xml:space="preserve"> </w:t>
      </w:r>
      <w:proofErr w:type="spellStart"/>
      <w:r>
        <w:t>diplomu</w:t>
      </w:r>
      <w:proofErr w:type="spellEnd"/>
      <w:r>
        <w:t xml:space="preserve"> a </w:t>
      </w:r>
      <w:proofErr w:type="spellStart"/>
      <w:r>
        <w:t>titulu</w:t>
      </w:r>
      <w:proofErr w:type="spellEnd"/>
      <w:r>
        <w:t xml:space="preserve"> </w:t>
      </w:r>
      <w:proofErr w:type="spellStart"/>
      <w:r>
        <w:t>DiS.</w:t>
      </w:r>
      <w:proofErr w:type="spellEnd"/>
      <w:r>
        <w:t xml:space="preserve"> art. </w:t>
      </w:r>
      <w:proofErr w:type="spellStart"/>
      <w:proofErr w:type="gramStart"/>
      <w:r>
        <w:t>jeho</w:t>
      </w:r>
      <w:proofErr w:type="spellEnd"/>
      <w:proofErr w:type="gramEnd"/>
      <w:r>
        <w:t xml:space="preserve"> </w:t>
      </w:r>
      <w:proofErr w:type="spellStart"/>
      <w:r>
        <w:t>autorovi</w:t>
      </w:r>
      <w:proofErr w:type="spellEnd"/>
      <w:r>
        <w:t xml:space="preserve">. (3) </w:t>
      </w:r>
      <w:proofErr w:type="spellStart"/>
      <w:r>
        <w:t>Školské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je </w:t>
      </w:r>
      <w:proofErr w:type="spellStart"/>
      <w:r>
        <w:t>trvalo</w:t>
      </w:r>
      <w:proofErr w:type="spellEnd"/>
      <w:r>
        <w:t xml:space="preserve"> </w:t>
      </w:r>
      <w:proofErr w:type="spellStart"/>
      <w:r>
        <w:t>archivované</w:t>
      </w:r>
      <w:proofErr w:type="spellEnd"/>
      <w:r>
        <w:t xml:space="preserve"> v </w:t>
      </w:r>
      <w:proofErr w:type="spellStart"/>
      <w:r>
        <w:t>knižnici</w:t>
      </w:r>
      <w:proofErr w:type="spellEnd"/>
      <w:r>
        <w:t xml:space="preserve"> </w:t>
      </w:r>
      <w:proofErr w:type="spellStart"/>
      <w:r>
        <w:t>konzervatória</w:t>
      </w:r>
      <w:proofErr w:type="spellEnd"/>
      <w:r>
        <w:t>.</w:t>
      </w:r>
    </w:p>
    <w:p w:rsidR="00C23647" w:rsidRDefault="00BB419E">
      <w:pPr>
        <w:numPr>
          <w:ilvl w:val="0"/>
          <w:numId w:val="9"/>
        </w:numPr>
        <w:ind w:right="0"/>
      </w:pPr>
      <w:proofErr w:type="spellStart"/>
      <w:r>
        <w:t>Školské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zapožičiava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študijné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výpožičného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knižnice</w:t>
      </w:r>
      <w:proofErr w:type="spellEnd"/>
      <w:r>
        <w:t xml:space="preserve"> </w:t>
      </w:r>
      <w:proofErr w:type="spellStart"/>
      <w:r>
        <w:t>konzervatória</w:t>
      </w:r>
      <w:proofErr w:type="spellEnd"/>
      <w:r>
        <w:t>.</w:t>
      </w:r>
    </w:p>
    <w:p w:rsidR="00C23647" w:rsidRDefault="00BB419E">
      <w:pPr>
        <w:numPr>
          <w:ilvl w:val="0"/>
          <w:numId w:val="9"/>
        </w:numPr>
        <w:spacing w:after="347"/>
        <w:ind w:right="0"/>
      </w:pPr>
      <w:proofErr w:type="spellStart"/>
      <w:r>
        <w:t>Citácie</w:t>
      </w:r>
      <w:proofErr w:type="spellEnd"/>
      <w:r>
        <w:t xml:space="preserve"> zo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podliehajú</w:t>
      </w:r>
      <w:proofErr w:type="spellEnd"/>
      <w:r>
        <w:t xml:space="preserve"> </w:t>
      </w:r>
      <w:proofErr w:type="spellStart"/>
      <w:r>
        <w:t>zákonu</w:t>
      </w:r>
      <w:proofErr w:type="spellEnd"/>
      <w:r>
        <w:t xml:space="preserve"> NR SR č.618/2003 Z. z. o </w:t>
      </w:r>
      <w:proofErr w:type="spellStart"/>
      <w:r>
        <w:t>autorskom</w:t>
      </w:r>
      <w:proofErr w:type="spellEnd"/>
      <w:r>
        <w:t xml:space="preserve"> </w:t>
      </w:r>
      <w:proofErr w:type="spellStart"/>
      <w:r>
        <w:t>práve</w:t>
      </w:r>
      <w:proofErr w:type="spellEnd"/>
      <w:r>
        <w:t xml:space="preserve"> a </w:t>
      </w:r>
      <w:proofErr w:type="spellStart"/>
      <w:r>
        <w:t>právach</w:t>
      </w:r>
      <w:proofErr w:type="spellEnd"/>
      <w:r>
        <w:t xml:space="preserve"> </w:t>
      </w:r>
      <w:proofErr w:type="spellStart"/>
      <w:r>
        <w:t>súvisiacich</w:t>
      </w:r>
      <w:proofErr w:type="spellEnd"/>
      <w:r>
        <w:t xml:space="preserve"> s </w:t>
      </w:r>
      <w:proofErr w:type="spellStart"/>
      <w:r>
        <w:t>autorským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(</w:t>
      </w:r>
      <w:proofErr w:type="spellStart"/>
      <w:r>
        <w:t>autorský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>).</w:t>
      </w:r>
    </w:p>
    <w:p w:rsidR="00C23647" w:rsidRDefault="00BB419E">
      <w:pPr>
        <w:pStyle w:val="Heading1"/>
        <w:ind w:right="10"/>
      </w:pPr>
      <w:proofErr w:type="spellStart"/>
      <w:r>
        <w:t>Čl</w:t>
      </w:r>
      <w:proofErr w:type="spellEnd"/>
      <w:r>
        <w:t>. 7</w:t>
      </w:r>
    </w:p>
    <w:p w:rsidR="00C23647" w:rsidRDefault="00BB419E">
      <w:pPr>
        <w:pStyle w:val="Heading2"/>
        <w:spacing w:after="203"/>
        <w:ind w:right="4"/>
      </w:pPr>
      <w:proofErr w:type="spellStart"/>
      <w:r>
        <w:t>Účinnosť</w:t>
      </w:r>
      <w:proofErr w:type="spellEnd"/>
    </w:p>
    <w:p w:rsidR="00C23647" w:rsidRDefault="00BB419E">
      <w:pPr>
        <w:spacing w:after="1366"/>
        <w:ind w:left="-5" w:right="0"/>
      </w:pPr>
      <w:proofErr w:type="spellStart"/>
      <w:r>
        <w:t>Tento</w:t>
      </w:r>
      <w:proofErr w:type="spellEnd"/>
      <w:r>
        <w:t xml:space="preserve"> </w:t>
      </w:r>
      <w:proofErr w:type="spellStart"/>
      <w:r>
        <w:t>vnútorný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účinnosť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podpísania</w:t>
      </w:r>
      <w:proofErr w:type="spellEnd"/>
      <w:r>
        <w:t xml:space="preserve"> </w:t>
      </w:r>
      <w:proofErr w:type="spellStart"/>
      <w:r>
        <w:t>riaditeľom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C23647" w:rsidRDefault="00BB419E">
      <w:pPr>
        <w:tabs>
          <w:tab w:val="center" w:pos="7001"/>
        </w:tabs>
        <w:ind w:left="-15" w:right="0" w:firstLine="0"/>
        <w:jc w:val="left"/>
      </w:pPr>
      <w:r>
        <w:t xml:space="preserve">Bratislava </w:t>
      </w:r>
      <w:proofErr w:type="spellStart"/>
      <w:proofErr w:type="gramStart"/>
      <w:r>
        <w:t>dňa</w:t>
      </w:r>
      <w:proofErr w:type="spellEnd"/>
      <w:proofErr w:type="gramEnd"/>
      <w:r>
        <w:t xml:space="preserve"> 25. 10. 2012</w:t>
      </w:r>
      <w:r>
        <w:tab/>
        <w:t xml:space="preserve">Mgr. </w:t>
      </w:r>
      <w:proofErr w:type="gramStart"/>
      <w:r>
        <w:t>art</w:t>
      </w:r>
      <w:proofErr w:type="gramEnd"/>
      <w:r>
        <w:t xml:space="preserve">. Peter </w:t>
      </w:r>
      <w:proofErr w:type="spellStart"/>
      <w:r>
        <w:t>Čerman</w:t>
      </w:r>
      <w:proofErr w:type="spellEnd"/>
      <w:r>
        <w:t xml:space="preserve"> v. r.</w:t>
      </w:r>
    </w:p>
    <w:p w:rsidR="00C23647" w:rsidRDefault="00BB419E">
      <w:pPr>
        <w:spacing w:after="0" w:line="259" w:lineRule="auto"/>
        <w:ind w:left="4535" w:right="0" w:firstLine="0"/>
        <w:jc w:val="center"/>
      </w:pPr>
      <w:proofErr w:type="spellStart"/>
      <w:proofErr w:type="gramStart"/>
      <w:r>
        <w:t>riaditeľ</w:t>
      </w:r>
      <w:proofErr w:type="spellEnd"/>
      <w:proofErr w:type="gramEnd"/>
    </w:p>
    <w:sectPr w:rsidR="00C23647">
      <w:pgSz w:w="11906" w:h="16838"/>
      <w:pgMar w:top="1374" w:right="1415" w:bottom="8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CD8"/>
    <w:multiLevelType w:val="hybridMultilevel"/>
    <w:tmpl w:val="BD4A4F34"/>
    <w:lvl w:ilvl="0" w:tplc="FD124C9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4F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66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81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7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D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4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6E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6444C"/>
    <w:multiLevelType w:val="hybridMultilevel"/>
    <w:tmpl w:val="C4103F52"/>
    <w:lvl w:ilvl="0" w:tplc="B63CB53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40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0F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EB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D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09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43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43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822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73DB5"/>
    <w:multiLevelType w:val="hybridMultilevel"/>
    <w:tmpl w:val="FCB419F0"/>
    <w:lvl w:ilvl="0" w:tplc="55667CF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4E7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4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C5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01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87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6F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7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25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E46D3B"/>
    <w:multiLevelType w:val="hybridMultilevel"/>
    <w:tmpl w:val="6F9670FE"/>
    <w:lvl w:ilvl="0" w:tplc="5B1009B0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E2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81EB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A293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6B8F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777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2A0E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CAD4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24AB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11494"/>
    <w:multiLevelType w:val="hybridMultilevel"/>
    <w:tmpl w:val="649AF1AE"/>
    <w:lvl w:ilvl="0" w:tplc="59242146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87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9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B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CB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24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AE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67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C4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1419D"/>
    <w:multiLevelType w:val="hybridMultilevel"/>
    <w:tmpl w:val="E042E1BC"/>
    <w:lvl w:ilvl="0" w:tplc="9524F288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EF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47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EA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EB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AB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AE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27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07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8D24FF"/>
    <w:multiLevelType w:val="hybridMultilevel"/>
    <w:tmpl w:val="ED48A0FC"/>
    <w:lvl w:ilvl="0" w:tplc="5C00D4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0E9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095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C3B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C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B2D8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42FD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F6C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E087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144108"/>
    <w:multiLevelType w:val="hybridMultilevel"/>
    <w:tmpl w:val="31AA9C6E"/>
    <w:lvl w:ilvl="0" w:tplc="AFA83B9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4823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833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0C2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AB2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0BD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12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CD4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CF9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12484C"/>
    <w:multiLevelType w:val="hybridMultilevel"/>
    <w:tmpl w:val="90C0BD52"/>
    <w:lvl w:ilvl="0" w:tplc="75328EA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A5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89A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C5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ED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EA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A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C2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47"/>
    <w:rsid w:val="00B52C94"/>
    <w:rsid w:val="00BB419E"/>
    <w:rsid w:val="00C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FF9D"/>
  <w15:docId w15:val="{4FF14037-CA2F-4120-A9F4-F857ACF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Vnútorný predpis č</dc:title>
  <dc:subject/>
  <dc:creator>Ghillany</dc:creator>
  <cp:keywords/>
  <cp:lastModifiedBy>User</cp:lastModifiedBy>
  <cp:revision>3</cp:revision>
  <dcterms:created xsi:type="dcterms:W3CDTF">2017-10-10T06:38:00Z</dcterms:created>
  <dcterms:modified xsi:type="dcterms:W3CDTF">2017-10-11T07:40:00Z</dcterms:modified>
</cp:coreProperties>
</file>